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40" w:lineRule="auto"/>
        <w:rPr>
          <w:rFonts w:ascii="Lucida Sans" w:cs="Lucida Sans" w:eastAsia="Lucida Sans" w:hAnsi="Lucida Sans"/>
          <w:b w:val="1"/>
          <w:sz w:val="12"/>
          <w:szCs w:val="12"/>
        </w:rPr>
      </w:pPr>
      <w:r w:rsidDel="00000000" w:rsidR="00000000" w:rsidRPr="00000000">
        <w:rPr>
          <w:rtl w:val="0"/>
        </w:rPr>
      </w:r>
    </w:p>
    <w:tbl>
      <w:tblPr>
        <w:tblStyle w:val="Table1"/>
        <w:tblW w:w="11310.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10"/>
        <w:tblGridChange w:id="0">
          <w:tblGrid>
            <w:gridCol w:w="11310"/>
          </w:tblGrid>
        </w:tblGridChange>
      </w:tblGrid>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rFonts w:ascii="Lucida Sans" w:cs="Lucida Sans" w:eastAsia="Lucida Sans" w:hAnsi="Lucida Sans"/>
                <w:b w:val="1"/>
                <w:color w:val="ffffff"/>
                <w:sz w:val="34"/>
                <w:szCs w:val="34"/>
              </w:rPr>
            </w:pPr>
            <w:r w:rsidDel="00000000" w:rsidR="00000000" w:rsidRPr="00000000">
              <w:rPr>
                <w:rFonts w:ascii="Lucida Sans" w:cs="Lucida Sans" w:eastAsia="Lucida Sans" w:hAnsi="Lucida Sans"/>
                <w:b w:val="1"/>
                <w:color w:val="ffffff"/>
                <w:sz w:val="28"/>
                <w:szCs w:val="28"/>
                <w:rtl w:val="0"/>
              </w:rPr>
              <w:t xml:space="preserve">TEXT SET TOPIC: You &amp; Your Brain—The Limbic Brain</w:t>
            </w:r>
            <w:r w:rsidDel="00000000" w:rsidR="00000000" w:rsidRPr="00000000">
              <w:rPr>
                <w:rtl w:val="0"/>
              </w:rPr>
            </w:r>
          </w:p>
        </w:tc>
      </w:tr>
    </w:tbl>
    <w:p w:rsidR="00000000" w:rsidDel="00000000" w:rsidP="00000000" w:rsidRDefault="00000000" w:rsidRPr="00000000" w14:paraId="00000003">
      <w:pPr>
        <w:widowControl w:val="0"/>
        <w:spacing w:line="240" w:lineRule="auto"/>
        <w:rPr>
          <w:rFonts w:ascii="Lucida Sans" w:cs="Lucida Sans" w:eastAsia="Lucida Sans" w:hAnsi="Lucida Sans"/>
          <w:b w:val="1"/>
          <w:sz w:val="16"/>
          <w:szCs w:val="16"/>
        </w:rPr>
      </w:pPr>
      <w:r w:rsidDel="00000000" w:rsidR="00000000" w:rsidRPr="00000000">
        <w:rPr>
          <w:rtl w:val="0"/>
        </w:rPr>
      </w:r>
    </w:p>
    <w:tbl>
      <w:tblPr>
        <w:tblStyle w:val="Table2"/>
        <w:tblW w:w="11295.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Grade-Level Recommendation: </w:t>
            </w:r>
            <w:r w:rsidDel="00000000" w:rsidR="00000000" w:rsidRPr="00000000">
              <w:rPr>
                <w:rFonts w:ascii="Lucida Sans" w:cs="Lucida Sans" w:eastAsia="Lucida Sans" w:hAnsi="Lucida Sans"/>
                <w:rtl w:val="0"/>
              </w:rPr>
              <w:t xml:space="preserve">Grades 6–9</w:t>
            </w:r>
          </w:p>
          <w:p w:rsidR="00000000" w:rsidDel="00000000" w:rsidP="00000000" w:rsidRDefault="00000000" w:rsidRPr="00000000" w14:paraId="00000005">
            <w:pPr>
              <w:widowControl w:val="0"/>
              <w:spacing w:line="240" w:lineRule="auto"/>
              <w:rPr>
                <w:rFonts w:ascii="Lucida Sans" w:cs="Lucida Sans" w:eastAsia="Lucida Sans" w:hAnsi="Lucida Sans"/>
                <w:b w:val="1"/>
                <w:sz w:val="16"/>
                <w:szCs w:val="16"/>
              </w:rPr>
            </w:pPr>
            <w:r w:rsidDel="00000000" w:rsidR="00000000" w:rsidRPr="00000000">
              <w:rPr>
                <w:rtl w:val="0"/>
              </w:rPr>
            </w:r>
          </w:p>
          <w:p w:rsidR="00000000" w:rsidDel="00000000" w:rsidP="00000000" w:rsidRDefault="00000000" w:rsidRPr="00000000" w14:paraId="00000006">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Key Focus Areas for Design:</w:t>
            </w:r>
          </w:p>
          <w:p w:rsidR="00000000" w:rsidDel="00000000" w:rsidP="00000000" w:rsidRDefault="00000000" w:rsidRPr="00000000" w14:paraId="00000007">
            <w:pPr>
              <w:widowControl w:val="0"/>
              <w:spacing w:line="240" w:lineRule="auto"/>
              <w:rPr>
                <w:rFonts w:ascii="Lucida Sans" w:cs="Lucida Sans" w:eastAsia="Lucida Sans" w:hAnsi="Lucida Sans"/>
                <w:color w:val="030303"/>
              </w:rPr>
            </w:pPr>
            <w:r w:rsidDel="00000000" w:rsidR="00000000" w:rsidRPr="00000000">
              <w:rPr>
                <w:rFonts w:ascii="Lucida Sans" w:cs="Lucida Sans" w:eastAsia="Lucida Sans" w:hAnsi="Lucida Sans"/>
                <w:color w:val="030303"/>
                <w:rtl w:val="0"/>
              </w:rPr>
              <w:t xml:space="preserve">Counternarratives</w:t>
            </w:r>
            <w:r w:rsidDel="00000000" w:rsidR="00000000" w:rsidRPr="00000000">
              <w:rPr>
                <w:rFonts w:ascii="Lucida Sans" w:cs="Lucida Sans" w:eastAsia="Lucida Sans" w:hAnsi="Lucida Sans"/>
                <w:b w:val="1"/>
                <w:color w:val="22a469"/>
                <w:rtl w:val="0"/>
              </w:rPr>
              <w:t xml:space="preserve"> </w:t>
            </w:r>
            <w:r w:rsidDel="00000000" w:rsidR="00000000" w:rsidRPr="00000000">
              <w:rPr>
                <w:rFonts w:ascii="Lucida Sans" w:cs="Lucida Sans" w:eastAsia="Lucida Sans" w:hAnsi="Lucida Sans"/>
                <w:b w:val="1"/>
                <w:highlight w:val="white"/>
                <w:rtl w:val="0"/>
              </w:rPr>
              <w:t xml:space="preserve">  </w:t>
            </w:r>
            <w:r w:rsidDel="00000000" w:rsidR="00000000" w:rsidRPr="00000000">
              <w:rPr>
                <w:rFonts w:ascii="Lucida Sans" w:cs="Lucida Sans" w:eastAsia="Lucida Sans" w:hAnsi="Lucida Sans"/>
                <w:highlight w:val="white"/>
                <w:rtl w:val="0"/>
              </w:rPr>
              <w:t xml:space="preserve"> </w:t>
            </w:r>
            <w:r w:rsidDel="00000000" w:rsidR="00000000" w:rsidRPr="00000000">
              <w:rPr>
                <w:rFonts w:ascii="Lucida Sans" w:cs="Lucida Sans" w:eastAsia="Lucida Sans" w:hAnsi="Lucida Sans"/>
                <w:rtl w:val="0"/>
              </w:rPr>
              <w:t xml:space="preserve">Current Events</w:t>
            </w:r>
            <w:r w:rsidDel="00000000" w:rsidR="00000000" w:rsidRPr="00000000">
              <w:rPr>
                <w:rFonts w:ascii="Lucida Sans" w:cs="Lucida Sans" w:eastAsia="Lucida Sans" w:hAnsi="Lucida Sans"/>
                <w:b w:val="1"/>
                <w:color w:val="22a469"/>
                <w:rtl w:val="0"/>
              </w:rPr>
              <w:t xml:space="preserve"> </w:t>
            </w:r>
            <w:r w:rsidDel="00000000" w:rsidR="00000000" w:rsidRPr="00000000">
              <w:rPr>
                <w:rFonts w:ascii="Lucida Sans" w:cs="Lucida Sans" w:eastAsia="Lucida Sans" w:hAnsi="Lucida Sans"/>
                <w:highlight w:val="white"/>
                <w:rtl w:val="0"/>
              </w:rPr>
              <w:t xml:space="preserve">  </w:t>
            </w:r>
            <w:r w:rsidDel="00000000" w:rsidR="00000000" w:rsidRPr="00000000">
              <w:rPr>
                <w:rFonts w:ascii="Lucida Sans" w:cs="Lucida Sans" w:eastAsia="Lucida Sans" w:hAnsi="Lucida Sans"/>
                <w:color w:val="030303"/>
                <w:rtl w:val="0"/>
              </w:rPr>
              <w:t xml:space="preserve"> </w:t>
            </w:r>
            <w:r w:rsidDel="00000000" w:rsidR="00000000" w:rsidRPr="00000000">
              <w:rPr>
                <w:rFonts w:ascii="Lucida Sans" w:cs="Lucida Sans" w:eastAsia="Lucida Sans" w:hAnsi="Lucida Sans"/>
                <w:b w:val="1"/>
                <w:color w:val="22a469"/>
                <w:rtl w:val="0"/>
              </w:rPr>
              <w:t xml:space="preserve">Identity</w:t>
            </w:r>
            <w:r w:rsidDel="00000000" w:rsidR="00000000" w:rsidRPr="00000000">
              <w:rPr>
                <w:rFonts w:ascii="Lucida Sans" w:cs="Lucida Sans" w:eastAsia="Lucida Sans" w:hAnsi="Lucida Sans"/>
                <w:color w:val="030303"/>
                <w:rtl w:val="0"/>
              </w:rPr>
              <w:t xml:space="preserve"> </w:t>
            </w:r>
            <w:r w:rsidDel="00000000" w:rsidR="00000000" w:rsidRPr="00000000">
              <w:rPr>
                <w:rFonts w:ascii="Lucida Sans" w:cs="Lucida Sans" w:eastAsia="Lucida Sans" w:hAnsi="Lucida Sans"/>
                <w:b w:val="1"/>
                <w:color w:val="22a469"/>
                <w:rtl w:val="0"/>
              </w:rPr>
              <w:t xml:space="preserve"> </w:t>
            </w:r>
            <w:r w:rsidDel="00000000" w:rsidR="00000000" w:rsidRPr="00000000">
              <w:rPr>
                <w:rFonts w:ascii="Lucida Sans" w:cs="Lucida Sans" w:eastAsia="Lucida Sans" w:hAnsi="Lucida Sans"/>
                <w:highlight w:val="white"/>
                <w:rtl w:val="0"/>
              </w:rPr>
              <w:t xml:space="preserve">   </w:t>
            </w:r>
            <w:r w:rsidDel="00000000" w:rsidR="00000000" w:rsidRPr="00000000">
              <w:rPr>
                <w:rFonts w:ascii="Lucida Sans" w:cs="Lucida Sans" w:eastAsia="Lucida Sans" w:hAnsi="Lucida Sans"/>
                <w:rtl w:val="0"/>
              </w:rPr>
              <w:t xml:space="preserve">Language</w:t>
            </w:r>
            <w:r w:rsidDel="00000000" w:rsidR="00000000" w:rsidRPr="00000000">
              <w:rPr>
                <w:rFonts w:ascii="Lucida Sans" w:cs="Lucida Sans" w:eastAsia="Lucida Sans" w:hAnsi="Lucida Sans"/>
                <w:b w:val="1"/>
                <w:color w:val="22a469"/>
                <w:rtl w:val="0"/>
              </w:rPr>
              <w:t xml:space="preserve"> </w:t>
            </w:r>
            <w:r w:rsidDel="00000000" w:rsidR="00000000" w:rsidRPr="00000000">
              <w:rPr>
                <w:rFonts w:ascii="Lucida Sans" w:cs="Lucida Sans" w:eastAsia="Lucida Sans" w:hAnsi="Lucida Sans"/>
                <w:highlight w:val="white"/>
                <w:rtl w:val="0"/>
              </w:rPr>
              <w:t xml:space="preserve">   </w:t>
            </w:r>
            <w:r w:rsidDel="00000000" w:rsidR="00000000" w:rsidRPr="00000000">
              <w:rPr>
                <w:rFonts w:ascii="Lucida Sans" w:cs="Lucida Sans" w:eastAsia="Lucida Sans" w:hAnsi="Lucida Sans"/>
                <w:color w:val="030303"/>
                <w:rtl w:val="0"/>
              </w:rPr>
              <w:t xml:space="preserve">Perspectives </w:t>
            </w:r>
            <w:r w:rsidDel="00000000" w:rsidR="00000000" w:rsidRPr="00000000">
              <w:rPr>
                <w:rFonts w:ascii="Lucida Sans" w:cs="Lucida Sans" w:eastAsia="Lucida Sans" w:hAnsi="Lucida Sans"/>
                <w:color w:val="030303"/>
                <w:highlight w:val="white"/>
                <w:rtl w:val="0"/>
              </w:rPr>
              <w:t xml:space="preserve">   </w:t>
            </w:r>
            <w:r w:rsidDel="00000000" w:rsidR="00000000" w:rsidRPr="00000000">
              <w:rPr>
                <w:rFonts w:ascii="Lucida Sans" w:cs="Lucida Sans" w:eastAsia="Lucida Sans" w:hAnsi="Lucida Sans"/>
                <w:color w:val="030303"/>
                <w:rtl w:val="0"/>
              </w:rPr>
              <w:t xml:space="preserve">Social Justice</w:t>
            </w:r>
          </w:p>
          <w:p w:rsidR="00000000" w:rsidDel="00000000" w:rsidP="00000000" w:rsidRDefault="00000000" w:rsidRPr="00000000" w14:paraId="00000008">
            <w:pPr>
              <w:widowControl w:val="0"/>
              <w:spacing w:line="240" w:lineRule="auto"/>
              <w:rPr>
                <w:rFonts w:ascii="Lucida Sans" w:cs="Lucida Sans" w:eastAsia="Lucida Sans" w:hAnsi="Lucida Sans"/>
                <w:sz w:val="16"/>
                <w:szCs w:val="16"/>
                <w:highlight w:val="cyan"/>
              </w:rPr>
            </w:pPr>
            <w:r w:rsidDel="00000000" w:rsidR="00000000" w:rsidRPr="00000000">
              <w:rPr>
                <w:rtl w:val="0"/>
              </w:rPr>
            </w:r>
          </w:p>
          <w:p w:rsidR="00000000" w:rsidDel="00000000" w:rsidP="00000000" w:rsidRDefault="00000000" w:rsidRPr="00000000" w14:paraId="00000009">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Topic: </w:t>
            </w:r>
            <w:r w:rsidDel="00000000" w:rsidR="00000000" w:rsidRPr="00000000">
              <w:rPr>
                <w:rFonts w:ascii="Lucida Sans" w:cs="Lucida Sans" w:eastAsia="Lucida Sans" w:hAnsi="Lucida Sans"/>
                <w:rtl w:val="0"/>
              </w:rPr>
              <w:t xml:space="preserve">This text set focuses on building student knowledge about the limbic system in the brain and its connection to learning processes </w:t>
            </w:r>
          </w:p>
          <w:p w:rsidR="00000000" w:rsidDel="00000000" w:rsidP="00000000" w:rsidRDefault="00000000" w:rsidRPr="00000000" w14:paraId="0000000A">
            <w:pPr>
              <w:widowControl w:val="0"/>
              <w:spacing w:line="240" w:lineRule="auto"/>
              <w:rPr>
                <w:rFonts w:ascii="Lucida Sans" w:cs="Lucida Sans" w:eastAsia="Lucida Sans" w:hAnsi="Lucida Sans"/>
                <w:sz w:val="16"/>
                <w:szCs w:val="16"/>
              </w:rPr>
            </w:pPr>
            <w:r w:rsidDel="00000000" w:rsidR="00000000" w:rsidRPr="00000000">
              <w:rPr>
                <w:rtl w:val="0"/>
              </w:rPr>
            </w:r>
          </w:p>
          <w:p w:rsidR="00000000" w:rsidDel="00000000" w:rsidP="00000000" w:rsidRDefault="00000000" w:rsidRPr="00000000" w14:paraId="0000000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Context/Rationale/Reflections: </w:t>
            </w:r>
            <w:r w:rsidDel="00000000" w:rsidR="00000000" w:rsidRPr="00000000">
              <w:rPr>
                <w:rFonts w:ascii="Lucida Sans" w:cs="Lucida Sans" w:eastAsia="Lucida Sans" w:hAnsi="Lucida Sans"/>
                <w:rtl w:val="0"/>
              </w:rPr>
              <w:t xml:space="preserve">This multimodal text set first supports students’ knowledge building about the limbic brain and learning from a scientific perspective. Through art, music and poetry, students are encouraged to extend their thinking about the brain. An additional goal is for students to self-reflect on their own brains and identities as learners.</w:t>
            </w:r>
          </w:p>
          <w:p w:rsidR="00000000" w:rsidDel="00000000" w:rsidP="00000000" w:rsidRDefault="00000000" w:rsidRPr="00000000" w14:paraId="0000000C">
            <w:pPr>
              <w:widowControl w:val="0"/>
              <w:spacing w:line="240" w:lineRule="auto"/>
              <w:rPr>
                <w:rFonts w:ascii="Lucida Sans" w:cs="Lucida Sans" w:eastAsia="Lucida Sans" w:hAnsi="Lucida Sans"/>
                <w:sz w:val="16"/>
                <w:szCs w:val="16"/>
              </w:rPr>
            </w:pPr>
            <w:r w:rsidDel="00000000" w:rsidR="00000000" w:rsidRPr="00000000">
              <w:rPr>
                <w:rtl w:val="0"/>
              </w:rPr>
            </w:r>
          </w:p>
          <w:p w:rsidR="00000000" w:rsidDel="00000000" w:rsidP="00000000" w:rsidRDefault="00000000" w:rsidRPr="00000000" w14:paraId="0000000D">
            <w:pPr>
              <w:widowControl w:val="0"/>
              <w:spacing w:line="240" w:lineRule="auto"/>
              <w:rPr>
                <w:rFonts w:ascii="Lucida Sans" w:cs="Lucida Sans" w:eastAsia="Lucida Sans" w:hAnsi="Lucida Sans"/>
                <w:shd w:fill="fff2cc" w:val="clear"/>
              </w:rPr>
            </w:pPr>
            <w:r w:rsidDel="00000000" w:rsidR="00000000" w:rsidRPr="00000000">
              <w:rPr>
                <w:rFonts w:ascii="Lucida Sans" w:cs="Lucida Sans" w:eastAsia="Lucida Sans" w:hAnsi="Lucida Sans"/>
                <w:b w:val="1"/>
                <w:rtl w:val="0"/>
              </w:rPr>
              <w:t xml:space="preserve">Tasks: </w:t>
            </w:r>
            <w:hyperlink r:id="rId6">
              <w:r w:rsidDel="00000000" w:rsidR="00000000" w:rsidRPr="00000000">
                <w:rPr>
                  <w:rFonts w:ascii="Lucida Sans" w:cs="Lucida Sans" w:eastAsia="Lucida Sans" w:hAnsi="Lucida Sans"/>
                  <w:color w:val="1155cc"/>
                  <w:u w:val="single"/>
                  <w:rtl w:val="0"/>
                </w:rPr>
                <w:t xml:space="preserve">Check for Understanding &amp; Individual Student Reflection</w:t>
              </w:r>
            </w:hyperlink>
            <w:r w:rsidDel="00000000" w:rsidR="00000000" w:rsidRPr="00000000">
              <w:rPr>
                <w:rFonts w:ascii="Lucida Sans" w:cs="Lucida Sans" w:eastAsia="Lucida Sans" w:hAnsi="Lucida Sans"/>
                <w:b w:val="1"/>
                <w:rtl w:val="0"/>
              </w:rPr>
              <w:t xml:space="preserve"> </w:t>
            </w:r>
            <w:r w:rsidDel="00000000" w:rsidR="00000000" w:rsidRPr="00000000">
              <w:rPr>
                <w:rtl w:val="0"/>
              </w:rPr>
            </w:r>
          </w:p>
          <w:p w:rsidR="00000000" w:rsidDel="00000000" w:rsidP="00000000" w:rsidRDefault="00000000" w:rsidRPr="00000000" w14:paraId="0000000E">
            <w:pPr>
              <w:widowControl w:val="0"/>
              <w:spacing w:line="240" w:lineRule="auto"/>
              <w:rPr>
                <w:rFonts w:ascii="Lucida Sans" w:cs="Lucida Sans" w:eastAsia="Lucida Sans" w:hAnsi="Lucida Sans"/>
                <w:sz w:val="16"/>
                <w:szCs w:val="16"/>
              </w:rPr>
            </w:pPr>
            <w:r w:rsidDel="00000000" w:rsidR="00000000" w:rsidRPr="00000000">
              <w:rPr>
                <w:rtl w:val="0"/>
              </w:rPr>
            </w:r>
          </w:p>
          <w:p w:rsidR="00000000" w:rsidDel="00000000" w:rsidP="00000000" w:rsidRDefault="00000000" w:rsidRPr="00000000" w14:paraId="0000000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Texts: </w:t>
            </w:r>
            <w:r w:rsidDel="00000000" w:rsidR="00000000" w:rsidRPr="00000000">
              <w:rPr>
                <w:rFonts w:ascii="Lucida Sans" w:cs="Lucida Sans" w:eastAsia="Lucida Sans" w:hAnsi="Lucida Sans"/>
                <w:rtl w:val="0"/>
              </w:rPr>
              <w:t xml:space="preserve">This text set includes a variety of resources including excerpts from books, infographics, interactive websites, videos, poetry, songs and art. The key resources that should be prioritized for instruction are:</w:t>
            </w:r>
          </w:p>
          <w:p w:rsidR="00000000" w:rsidDel="00000000" w:rsidP="00000000" w:rsidRDefault="00000000" w:rsidRPr="00000000" w14:paraId="00000010">
            <w:pPr>
              <w:widowControl w:val="0"/>
              <w:numPr>
                <w:ilvl w:val="0"/>
                <w:numId w:val="1"/>
              </w:numPr>
              <w:spacing w:line="240" w:lineRule="auto"/>
              <w:ind w:left="720" w:hanging="36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Culturally Responsive Teaching &amp; the Brain excerpt</w:t>
            </w:r>
          </w:p>
          <w:p w:rsidR="00000000" w:rsidDel="00000000" w:rsidP="00000000" w:rsidRDefault="00000000" w:rsidRPr="00000000" w14:paraId="00000011">
            <w:pPr>
              <w:widowControl w:val="0"/>
              <w:numPr>
                <w:ilvl w:val="0"/>
                <w:numId w:val="1"/>
              </w:numPr>
              <w:spacing w:line="240" w:lineRule="auto"/>
              <w:ind w:left="720" w:hanging="360"/>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Videos on The Limbic System (2-Minute Neuroscience, Edpuzzle: Limbic Videos 1 &amp; 2)</w:t>
            </w:r>
            <w:r w:rsidDel="00000000" w:rsidR="00000000" w:rsidRPr="00000000">
              <w:rPr>
                <w:rtl w:val="0"/>
              </w:rPr>
            </w:r>
          </w:p>
          <w:p w:rsidR="00000000" w:rsidDel="00000000" w:rsidP="00000000" w:rsidRDefault="00000000" w:rsidRPr="00000000" w14:paraId="00000012">
            <w:pPr>
              <w:widowControl w:val="0"/>
              <w:spacing w:line="240" w:lineRule="auto"/>
              <w:rPr>
                <w:rFonts w:ascii="Lucida Sans" w:cs="Lucida Sans" w:eastAsia="Lucida Sans" w:hAnsi="Lucida Sans"/>
                <w:sz w:val="16"/>
                <w:szCs w:val="16"/>
              </w:rPr>
            </w:pPr>
            <w:r w:rsidDel="00000000" w:rsidR="00000000" w:rsidRPr="00000000">
              <w:rPr>
                <w:rtl w:val="0"/>
              </w:rPr>
            </w:r>
          </w:p>
          <w:p w:rsidR="00000000" w:rsidDel="00000000" w:rsidP="00000000" w:rsidRDefault="00000000" w:rsidRPr="00000000" w14:paraId="00000013">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After those resources have been used, feel free to mix and match remaining texts and resources based on the needs and interests of your students to reinforce and extend understanding of the limbic system, learning, and the brain.</w:t>
            </w:r>
          </w:p>
        </w:tc>
      </w:tr>
    </w:tbl>
    <w:p w:rsidR="00000000" w:rsidDel="00000000" w:rsidP="00000000" w:rsidRDefault="00000000" w:rsidRPr="00000000" w14:paraId="00000014">
      <w:pPr>
        <w:widowControl w:val="0"/>
        <w:spacing w:line="240" w:lineRule="auto"/>
        <w:rPr>
          <w:rFonts w:ascii="Lucida Sans" w:cs="Lucida Sans" w:eastAsia="Lucida Sans" w:hAnsi="Lucida Sans"/>
          <w:sz w:val="6"/>
          <w:szCs w:val="6"/>
        </w:rPr>
      </w:pPr>
      <w:r w:rsidDel="00000000" w:rsidR="00000000" w:rsidRPr="00000000">
        <w:rPr>
          <w:rtl w:val="0"/>
        </w:rPr>
      </w:r>
    </w:p>
    <w:p w:rsidR="00000000" w:rsidDel="00000000" w:rsidP="00000000" w:rsidRDefault="00000000" w:rsidRPr="00000000" w14:paraId="00000015">
      <w:pPr>
        <w:widowControl w:val="0"/>
        <w:spacing w:line="240" w:lineRule="auto"/>
        <w:ind w:left="-450" w:firstLine="0"/>
        <w:rPr>
          <w:rFonts w:ascii="Lucida Sans" w:cs="Lucida Sans" w:eastAsia="Lucida Sans" w:hAnsi="Lucida Sans"/>
          <w:b w:val="1"/>
          <w:color w:val="030303"/>
        </w:rPr>
      </w:pPr>
      <w:r w:rsidDel="00000000" w:rsidR="00000000" w:rsidRPr="00000000">
        <w:rPr>
          <w:rFonts w:ascii="Lucida Sans" w:cs="Lucida Sans" w:eastAsia="Lucida Sans" w:hAnsi="Lucida Sans"/>
          <w:b w:val="1"/>
          <w:color w:val="030303"/>
          <w:rtl w:val="0"/>
        </w:rPr>
        <w:t xml:space="preserve">     </w:t>
      </w:r>
      <w:r w:rsidDel="00000000" w:rsidR="00000000" w:rsidRPr="00000000">
        <w:rPr>
          <w:rFonts w:ascii="Lucida Sans" w:cs="Lucida Sans" w:eastAsia="Lucida Sans" w:hAnsi="Lucida Sans"/>
          <w:b w:val="1"/>
          <w:color w:val="030303"/>
        </w:rPr>
        <w:drawing>
          <wp:inline distB="114300" distT="114300" distL="114300" distR="114300">
            <wp:extent cx="280538" cy="280538"/>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80538" cy="280538"/>
                    </a:xfrm>
                    <a:prstGeom prst="rect"/>
                    <a:ln/>
                  </pic:spPr>
                </pic:pic>
              </a:graphicData>
            </a:graphic>
          </wp:inline>
        </w:drawing>
      </w:r>
      <w:r w:rsidDel="00000000" w:rsidR="00000000" w:rsidRPr="00000000">
        <w:rPr>
          <w:rFonts w:ascii="Lucida Sans" w:cs="Lucida Sans" w:eastAsia="Lucida Sans" w:hAnsi="Lucida Sans"/>
          <w:b w:val="1"/>
          <w:color w:val="030303"/>
          <w:rtl w:val="0"/>
        </w:rPr>
        <w:tab/>
        <w:t xml:space="preserve">Resources to build teacher background knowledge:</w:t>
      </w:r>
    </w:p>
    <w:p w:rsidR="00000000" w:rsidDel="00000000" w:rsidP="00000000" w:rsidRDefault="00000000" w:rsidRPr="00000000" w14:paraId="00000016">
      <w:pPr>
        <w:widowControl w:val="0"/>
        <w:spacing w:line="240" w:lineRule="auto"/>
        <w:ind w:left="-360" w:firstLine="0"/>
        <w:rPr>
          <w:rFonts w:ascii="Lucida Sans" w:cs="Lucida Sans" w:eastAsia="Lucida Sans" w:hAnsi="Lucida Sans"/>
          <w:b w:val="1"/>
          <w:color w:val="030303"/>
          <w:sz w:val="12"/>
          <w:szCs w:val="12"/>
        </w:rPr>
      </w:pPr>
      <w:r w:rsidDel="00000000" w:rsidR="00000000" w:rsidRPr="00000000">
        <w:rPr>
          <w:rtl w:val="0"/>
        </w:rPr>
      </w:r>
    </w:p>
    <w:p w:rsidR="00000000" w:rsidDel="00000000" w:rsidP="00000000" w:rsidRDefault="00000000" w:rsidRPr="00000000" w14:paraId="00000017">
      <w:pPr>
        <w:widowControl w:val="0"/>
        <w:spacing w:line="240" w:lineRule="auto"/>
        <w:ind w:left="360" w:firstLine="0"/>
        <w:rPr>
          <w:rFonts w:ascii="Lucida Sans" w:cs="Lucida Sans" w:eastAsia="Lucida Sans" w:hAnsi="Lucida Sans"/>
        </w:rPr>
      </w:pPr>
      <w:hyperlink r:id="rId8">
        <w:r w:rsidDel="00000000" w:rsidR="00000000" w:rsidRPr="00000000">
          <w:rPr>
            <w:rFonts w:ascii="Lucida Sans" w:cs="Lucida Sans" w:eastAsia="Lucida Sans" w:hAnsi="Lucida Sans"/>
            <w:color w:val="1155cc"/>
            <w:u w:val="single"/>
            <w:rtl w:val="0"/>
          </w:rPr>
          <w:t xml:space="preserve">Exploring your own culture:</w:t>
        </w:r>
      </w:hyperlink>
      <w:r w:rsidDel="00000000" w:rsidR="00000000" w:rsidRPr="00000000">
        <w:rPr>
          <w:rFonts w:ascii="Lucida Sans" w:cs="Lucida Sans" w:eastAsia="Lucida Sans" w:hAnsi="Lucida Sans"/>
          <w:rtl w:val="0"/>
        </w:rPr>
        <w:t xml:space="preserve"> This resource supports you in examining your own culture, an important prerequisite for engaging in culture work with students. Through a set of reflection questions, you’ll focus on surface culture, shallow culture, and deep culture. It’s critical to develop an understanding and awareness of your own culture to know how it will show up and influence the work you do with your students.</w:t>
      </w:r>
    </w:p>
    <w:p w:rsidR="00000000" w:rsidDel="00000000" w:rsidP="00000000" w:rsidRDefault="00000000" w:rsidRPr="00000000" w14:paraId="00000018">
      <w:pPr>
        <w:widowControl w:val="0"/>
        <w:spacing w:line="240" w:lineRule="auto"/>
        <w:ind w:left="360" w:firstLine="0"/>
        <w:rPr>
          <w:rFonts w:ascii="Lucida Sans" w:cs="Lucida Sans" w:eastAsia="Lucida Sans" w:hAnsi="Lucida Sans"/>
          <w:i w:val="1"/>
        </w:rPr>
      </w:pPr>
      <w:hyperlink r:id="rId9">
        <w:r w:rsidDel="00000000" w:rsidR="00000000" w:rsidRPr="00000000">
          <w:rPr>
            <w:rFonts w:ascii="Lucida Sans" w:cs="Lucida Sans" w:eastAsia="Lucida Sans" w:hAnsi="Lucida Sans"/>
            <w:color w:val="1155cc"/>
            <w:u w:val="single"/>
            <w:rtl w:val="0"/>
          </w:rPr>
          <w:t xml:space="preserve">Retraining the Brain:</w:t>
        </w:r>
      </w:hyperlink>
      <w:r w:rsidDel="00000000" w:rsidR="00000000" w:rsidRPr="00000000">
        <w:rPr>
          <w:rFonts w:ascii="Lucida Sans" w:cs="Lucida Sans" w:eastAsia="Lucida Sans" w:hAnsi="Lucida Sans"/>
          <w:rtl w:val="0"/>
        </w:rPr>
        <w:t xml:space="preserve"> This article provides an overview of the brain rules described in the excerpt from Zaretta Hammond’s book, </w:t>
      </w:r>
      <w:r w:rsidDel="00000000" w:rsidR="00000000" w:rsidRPr="00000000">
        <w:rPr>
          <w:rFonts w:ascii="Lucida Sans" w:cs="Lucida Sans" w:eastAsia="Lucida Sans" w:hAnsi="Lucida Sans"/>
          <w:i w:val="1"/>
          <w:rtl w:val="0"/>
        </w:rPr>
        <w:t xml:space="preserve">Culturally Responsive Teaching &amp; the Brain.</w:t>
      </w:r>
    </w:p>
    <w:p w:rsidR="00000000" w:rsidDel="00000000" w:rsidP="00000000" w:rsidRDefault="00000000" w:rsidRPr="00000000" w14:paraId="00000019">
      <w:pPr>
        <w:widowControl w:val="0"/>
        <w:spacing w:line="240" w:lineRule="auto"/>
        <w:ind w:left="360" w:firstLine="0"/>
        <w:rPr>
          <w:rFonts w:ascii="Lucida Sans" w:cs="Lucida Sans" w:eastAsia="Lucida Sans" w:hAnsi="Lucida Sans"/>
        </w:rPr>
      </w:pPr>
      <w:hyperlink r:id="rId10">
        <w:r w:rsidDel="00000000" w:rsidR="00000000" w:rsidRPr="00000000">
          <w:rPr>
            <w:rFonts w:ascii="Lucida Sans" w:cs="Lucida Sans" w:eastAsia="Lucida Sans" w:hAnsi="Lucida Sans"/>
            <w:color w:val="1155cc"/>
            <w:u w:val="single"/>
            <w:rtl w:val="0"/>
          </w:rPr>
          <w:t xml:space="preserve">Culturally Responsive Teaching 101</w:t>
        </w:r>
      </w:hyperlink>
      <w:r w:rsidDel="00000000" w:rsidR="00000000" w:rsidRPr="00000000">
        <w:rPr>
          <w:rFonts w:ascii="Lucida Sans" w:cs="Lucida Sans" w:eastAsia="Lucida Sans" w:hAnsi="Lucida Sans"/>
          <w:rtl w:val="0"/>
        </w:rPr>
        <w:t xml:space="preserve">: This 10-minute video provides a clear picture of what culturally responsive teaching is and is not.</w:t>
      </w:r>
    </w:p>
    <w:p w:rsidR="00000000" w:rsidDel="00000000" w:rsidP="00000000" w:rsidRDefault="00000000" w:rsidRPr="00000000" w14:paraId="0000001A">
      <w:pPr>
        <w:widowControl w:val="0"/>
        <w:spacing w:line="240" w:lineRule="auto"/>
        <w:ind w:left="360" w:firstLine="0"/>
        <w:rPr>
          <w:rFonts w:ascii="Lucida Sans" w:cs="Lucida Sans" w:eastAsia="Lucida Sans" w:hAnsi="Lucida Sans"/>
          <w:sz w:val="10"/>
          <w:szCs w:val="10"/>
        </w:rPr>
      </w:pPr>
      <w:r w:rsidDel="00000000" w:rsidR="00000000" w:rsidRPr="00000000">
        <w:rPr>
          <w:rtl w:val="0"/>
        </w:rPr>
      </w:r>
    </w:p>
    <w:tbl>
      <w:tblPr>
        <w:tblStyle w:val="Table3"/>
        <w:tblW w:w="11205.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Pr>
              <w:drawing>
                <wp:inline distB="114300" distT="114300" distL="114300" distR="114300">
                  <wp:extent cx="242888" cy="242888"/>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42888" cy="242888"/>
                          </a:xfrm>
                          <a:prstGeom prst="rect"/>
                          <a:ln/>
                        </pic:spPr>
                      </pic:pic>
                    </a:graphicData>
                  </a:graphic>
                </wp:inline>
              </w:drawing>
            </w:r>
            <w:r w:rsidDel="00000000" w:rsidR="00000000" w:rsidRPr="00000000">
              <w:rPr>
                <w:rFonts w:ascii="Lucida Sans" w:cs="Lucida Sans" w:eastAsia="Lucida Sans" w:hAnsi="Lucida Sans"/>
                <w:b w:val="1"/>
                <w:rtl w:val="0"/>
              </w:rPr>
              <w:t xml:space="preserve">A note for multilingual students: </w:t>
            </w:r>
            <w:r w:rsidDel="00000000" w:rsidR="00000000" w:rsidRPr="00000000">
              <w:rPr>
                <w:rFonts w:ascii="Lucida Sans" w:cs="Lucida Sans" w:eastAsia="Lucida Sans" w:hAnsi="Lucida Sans"/>
                <w:b w:val="1"/>
              </w:rPr>
              <w:drawing>
                <wp:inline distB="114300" distT="114300" distL="114300" distR="114300">
                  <wp:extent cx="239392" cy="239392"/>
                  <wp:effectExtent b="0" l="0" r="0" t="0"/>
                  <wp:docPr id="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239392" cy="239392"/>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widowControl w:val="0"/>
              <w:spacing w:line="240" w:lineRule="auto"/>
              <w:rPr>
                <w:rFonts w:ascii="Lucida Sans" w:cs="Lucida Sans" w:eastAsia="Lucida Sans" w:hAnsi="Lucida Sans"/>
                <w:sz w:val="21"/>
                <w:szCs w:val="21"/>
              </w:rPr>
            </w:pPr>
            <w:r w:rsidDel="00000000" w:rsidR="00000000" w:rsidRPr="00000000">
              <w:rPr>
                <w:rFonts w:ascii="Lucida Sans" w:cs="Lucida Sans" w:eastAsia="Lucida Sans" w:hAnsi="Lucida Sans"/>
                <w:rtl w:val="0"/>
              </w:rPr>
              <w:t xml:space="preserve">Text Sets are meant to support knowledge building! Support opportunities for student</w:t>
            </w:r>
            <w:r w:rsidDel="00000000" w:rsidR="00000000" w:rsidRPr="00000000">
              <w:rPr>
                <w:rFonts w:ascii="Lucida Sans" w:cs="Lucida Sans" w:eastAsia="Lucida Sans" w:hAnsi="Lucida Sans"/>
                <w:b w:val="1"/>
                <w:rtl w:val="0"/>
              </w:rPr>
              <w:t xml:space="preserve"> </w:t>
            </w:r>
            <w:hyperlink r:id="rId13">
              <w:r w:rsidDel="00000000" w:rsidR="00000000" w:rsidRPr="00000000">
                <w:rPr>
                  <w:rFonts w:ascii="Lucida Sans" w:cs="Lucida Sans" w:eastAsia="Lucida Sans" w:hAnsi="Lucida Sans"/>
                  <w:color w:val="1155cc"/>
                  <w:u w:val="single"/>
                  <w:rtl w:val="0"/>
                </w:rPr>
                <w:t xml:space="preserve">translanguaging</w:t>
              </w:r>
            </w:hyperlink>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rtl w:val="0"/>
              </w:rPr>
              <w:t xml:space="preserve">while using this text set by encouraging students to write, discuss, and present in their home language(s), English, or a combination while they are learning.</w:t>
            </w:r>
            <w:r w:rsidDel="00000000" w:rsidR="00000000" w:rsidRPr="00000000">
              <w:rPr>
                <w:rFonts w:ascii="Lucida Sans" w:cs="Lucida Sans" w:eastAsia="Lucida Sans" w:hAnsi="Lucida Sans"/>
                <w:sz w:val="21"/>
                <w:szCs w:val="21"/>
                <w:rtl w:val="0"/>
              </w:rPr>
              <w:t xml:space="preserve"> </w:t>
            </w:r>
          </w:p>
          <w:p w:rsidR="00000000" w:rsidDel="00000000" w:rsidP="00000000" w:rsidRDefault="00000000" w:rsidRPr="00000000" w14:paraId="0000001D">
            <w:pPr>
              <w:widowControl w:val="0"/>
              <w:spacing w:line="240" w:lineRule="auto"/>
              <w:rPr>
                <w:rFonts w:ascii="Lucida Sans" w:cs="Lucida Sans" w:eastAsia="Lucida Sans" w:hAnsi="Lucida Sans"/>
                <w:sz w:val="14"/>
                <w:szCs w:val="14"/>
              </w:rPr>
            </w:pPr>
            <w:r w:rsidDel="00000000" w:rsidR="00000000" w:rsidRPr="00000000">
              <w:rPr>
                <w:rtl w:val="0"/>
              </w:rPr>
            </w:r>
          </w:p>
          <w:p w:rsidR="00000000" w:rsidDel="00000000" w:rsidP="00000000" w:rsidRDefault="00000000" w:rsidRPr="00000000" w14:paraId="0000001E">
            <w:pPr>
              <w:widowControl w:val="0"/>
              <w:spacing w:line="240" w:lineRule="auto"/>
              <w:rPr>
                <w:rFonts w:ascii="Lucida Sans" w:cs="Lucida Sans" w:eastAsia="Lucida Sans" w:hAnsi="Lucida Sans"/>
                <w:sz w:val="21"/>
                <w:szCs w:val="21"/>
              </w:rPr>
            </w:pPr>
            <w:r w:rsidDel="00000000" w:rsidR="00000000" w:rsidRPr="00000000">
              <w:rPr>
                <w:rFonts w:ascii="Lucida Sans" w:cs="Lucida Sans" w:eastAsia="Lucida Sans" w:hAnsi="Lucida Sans"/>
                <w:rtl w:val="0"/>
              </w:rPr>
              <w:t xml:space="preserve">In this text set, Tier 2 general academic vocabulary and Tier 3 domain-specific academic vocabulary should be explicitly taught and reinforced throughout lessons. Providing multiple opportunities for students to encounter and produce new language is critical to mastery. Marzano’s protocol is a useful resource for direct vocabulary instruction: </w:t>
            </w:r>
            <w:hyperlink r:id="rId14">
              <w:r w:rsidDel="00000000" w:rsidR="00000000" w:rsidRPr="00000000">
                <w:rPr>
                  <w:rFonts w:ascii="Lucida Sans" w:cs="Lucida Sans" w:eastAsia="Lucida Sans" w:hAnsi="Lucida Sans"/>
                  <w:color w:val="1155cc"/>
                  <w:u w:val="single"/>
                  <w:rtl w:val="0"/>
                </w:rPr>
                <w:t xml:space="preserve">Marzano's Six Steps to Effective Vocabulary Instruction</w:t>
              </w:r>
            </w:hyperlink>
            <w:r w:rsidDel="00000000" w:rsidR="00000000" w:rsidRPr="00000000">
              <w:rPr>
                <w:rtl w:val="0"/>
              </w:rPr>
            </w:r>
          </w:p>
        </w:tc>
      </w:tr>
    </w:tbl>
    <w:p w:rsidR="00000000" w:rsidDel="00000000" w:rsidP="00000000" w:rsidRDefault="00000000" w:rsidRPr="00000000" w14:paraId="0000001F">
      <w:pPr>
        <w:widowControl w:val="0"/>
        <w:spacing w:line="240" w:lineRule="auto"/>
        <w:rPr>
          <w:rFonts w:ascii="Lucida Sans" w:cs="Lucida Sans" w:eastAsia="Lucida Sans" w:hAnsi="Lucida Sans"/>
          <w:b w:val="1"/>
          <w:color w:val="030303"/>
          <w:sz w:val="10"/>
          <w:szCs w:val="10"/>
        </w:rPr>
        <w:sectPr>
          <w:headerReference r:id="rId15" w:type="first"/>
          <w:footerReference r:id="rId16" w:type="default"/>
          <w:footerReference r:id="rId17" w:type="first"/>
          <w:pgSz w:h="15840" w:w="12240" w:orient="portrait"/>
          <w:pgMar w:bottom="720" w:top="720" w:left="720" w:right="720" w:header="720" w:footer="720"/>
          <w:pgNumType w:start="1"/>
          <w:titlePg w:val="1"/>
        </w:sectPr>
      </w:pPr>
      <w:r w:rsidDel="00000000" w:rsidR="00000000" w:rsidRPr="00000000">
        <w:rPr>
          <w:rtl w:val="0"/>
        </w:rPr>
      </w:r>
    </w:p>
    <w:p w:rsidR="00000000" w:rsidDel="00000000" w:rsidP="00000000" w:rsidRDefault="00000000" w:rsidRPr="00000000" w14:paraId="00000020">
      <w:pPr>
        <w:widowControl w:val="0"/>
        <w:spacing w:line="240" w:lineRule="auto"/>
        <w:rPr>
          <w:rFonts w:ascii="Lucida Sans" w:cs="Lucida Sans" w:eastAsia="Lucida Sans" w:hAnsi="Lucida Sans"/>
          <w:b w:val="1"/>
          <w:color w:val="030303"/>
          <w:sz w:val="2"/>
          <w:szCs w:val="2"/>
        </w:rPr>
      </w:pPr>
      <w:r w:rsidDel="00000000" w:rsidR="00000000" w:rsidRPr="00000000">
        <w:rPr>
          <w:rtl w:val="0"/>
        </w:rPr>
      </w:r>
    </w:p>
    <w:tbl>
      <w:tblPr>
        <w:tblStyle w:val="Table4"/>
        <w:tblW w:w="15420.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1950"/>
        <w:gridCol w:w="3510"/>
        <w:gridCol w:w="3600"/>
        <w:gridCol w:w="3150"/>
        <w:gridCol w:w="780"/>
        <w:tblGridChange w:id="0">
          <w:tblGrid>
            <w:gridCol w:w="2430"/>
            <w:gridCol w:w="1950"/>
            <w:gridCol w:w="3510"/>
            <w:gridCol w:w="3600"/>
            <w:gridCol w:w="3150"/>
            <w:gridCol w:w="780"/>
          </w:tblGrid>
        </w:tblGridChange>
      </w:tblGrid>
      <w:tr>
        <w:trPr>
          <w:cantSplit w:val="0"/>
          <w:tblHeader w:val="1"/>
        </w:trPr>
        <w:tc>
          <w:tcPr>
            <w:tcBorders>
              <w:top w:color="d9d9d9" w:space="0" w:sz="8" w:val="single"/>
              <w:left w:color="d9d9d9" w:space="0" w:sz="8" w:val="single"/>
              <w:bottom w:color="b7b7b7" w:space="0" w:sz="8" w:val="single"/>
              <w:right w:color="d9d9d9"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Lucida Sans" w:cs="Lucida Sans" w:eastAsia="Lucida Sans" w:hAnsi="Lucida Sans"/>
                <w:b w:val="1"/>
                <w:color w:val="f9f9f9"/>
              </w:rPr>
            </w:pPr>
            <w:r w:rsidDel="00000000" w:rsidR="00000000" w:rsidRPr="00000000">
              <w:rPr>
                <w:rFonts w:ascii="Lucida Sans" w:cs="Lucida Sans" w:eastAsia="Lucida Sans" w:hAnsi="Lucida Sans"/>
                <w:b w:val="1"/>
                <w:color w:val="f9f9f9"/>
                <w:rtl w:val="0"/>
              </w:rPr>
              <w:t xml:space="preserve">Text/ Resource </w:t>
            </w:r>
          </w:p>
        </w:tc>
        <w:tc>
          <w:tcPr>
            <w:tcBorders>
              <w:top w:color="d9d9d9" w:space="0" w:sz="8" w:val="single"/>
              <w:left w:color="d9d9d9" w:space="0" w:sz="8" w:val="single"/>
              <w:bottom w:color="b7b7b7" w:space="0" w:sz="8" w:val="single"/>
              <w:right w:color="d9d9d9"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Lucida Sans" w:cs="Lucida Sans" w:eastAsia="Lucida Sans" w:hAnsi="Lucida Sans"/>
                <w:b w:val="1"/>
                <w:color w:val="f9f9f9"/>
              </w:rPr>
            </w:pPr>
            <w:r w:rsidDel="00000000" w:rsidR="00000000" w:rsidRPr="00000000">
              <w:rPr>
                <w:rFonts w:ascii="Lucida Sans" w:cs="Lucida Sans" w:eastAsia="Lucida Sans" w:hAnsi="Lucida Sans"/>
                <w:b w:val="1"/>
                <w:color w:val="f9f9f9"/>
                <w:rtl w:val="0"/>
              </w:rPr>
              <w:t xml:space="preserve">Author/</w:t>
            </w:r>
          </w:p>
          <w:p w:rsidR="00000000" w:rsidDel="00000000" w:rsidP="00000000" w:rsidRDefault="00000000" w:rsidRPr="00000000" w14:paraId="00000023">
            <w:pPr>
              <w:widowControl w:val="0"/>
              <w:spacing w:line="240" w:lineRule="auto"/>
              <w:rPr>
                <w:rFonts w:ascii="Lucida Sans" w:cs="Lucida Sans" w:eastAsia="Lucida Sans" w:hAnsi="Lucida Sans"/>
                <w:b w:val="1"/>
                <w:color w:val="f9f9f9"/>
              </w:rPr>
            </w:pPr>
            <w:r w:rsidDel="00000000" w:rsidR="00000000" w:rsidRPr="00000000">
              <w:rPr>
                <w:rFonts w:ascii="Lucida Sans" w:cs="Lucida Sans" w:eastAsia="Lucida Sans" w:hAnsi="Lucida Sans"/>
                <w:b w:val="1"/>
                <w:color w:val="f9f9f9"/>
                <w:rtl w:val="0"/>
              </w:rPr>
              <w:t xml:space="preserve">Creator</w:t>
            </w:r>
          </w:p>
        </w:tc>
        <w:tc>
          <w:tcPr>
            <w:tcBorders>
              <w:top w:color="d9d9d9" w:space="0" w:sz="8" w:val="single"/>
              <w:left w:color="d9d9d9" w:space="0" w:sz="8" w:val="single"/>
              <w:bottom w:color="b7b7b7" w:space="0" w:sz="8" w:val="single"/>
              <w:right w:color="d9d9d9"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Lucida Sans" w:cs="Lucida Sans" w:eastAsia="Lucida Sans" w:hAnsi="Lucida Sans"/>
                <w:b w:val="1"/>
                <w:color w:val="f9f9f9"/>
              </w:rPr>
            </w:pPr>
            <w:r w:rsidDel="00000000" w:rsidR="00000000" w:rsidRPr="00000000">
              <w:rPr>
                <w:rFonts w:ascii="Lucida Sans" w:cs="Lucida Sans" w:eastAsia="Lucida Sans" w:hAnsi="Lucida Sans"/>
                <w:b w:val="1"/>
                <w:color w:val="f9f9f9"/>
                <w:rtl w:val="0"/>
              </w:rPr>
              <w:t xml:space="preserve">Brief Description/Notes </w:t>
            </w:r>
          </w:p>
        </w:tc>
        <w:tc>
          <w:tcPr>
            <w:tcBorders>
              <w:top w:color="d9d9d9" w:space="0" w:sz="8" w:val="single"/>
              <w:left w:color="d9d9d9" w:space="0" w:sz="8" w:val="single"/>
              <w:bottom w:color="b7b7b7" w:space="0" w:sz="8" w:val="single"/>
              <w:right w:color="d9d9d9"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Lucida Sans" w:cs="Lucida Sans" w:eastAsia="Lucida Sans" w:hAnsi="Lucida Sans"/>
                <w:b w:val="1"/>
                <w:color w:val="f9f9f9"/>
              </w:rPr>
            </w:pPr>
            <w:r w:rsidDel="00000000" w:rsidR="00000000" w:rsidRPr="00000000">
              <w:rPr>
                <w:rFonts w:ascii="Lucida Sans" w:cs="Lucida Sans" w:eastAsia="Lucida Sans" w:hAnsi="Lucida Sans"/>
                <w:b w:val="1"/>
                <w:color w:val="f9f9f9"/>
                <w:rtl w:val="0"/>
              </w:rPr>
              <w:t xml:space="preserve">Why use this resource?</w:t>
            </w:r>
          </w:p>
        </w:tc>
        <w:tc>
          <w:tcPr>
            <w:tcBorders>
              <w:top w:color="d9d9d9" w:space="0" w:sz="8" w:val="single"/>
              <w:left w:color="d9d9d9" w:space="0" w:sz="8" w:val="single"/>
              <w:bottom w:color="b7b7b7" w:space="0" w:sz="8" w:val="single"/>
              <w:right w:color="d9d9d9" w:space="0" w:sz="8" w:val="single"/>
            </w:tcBorders>
            <w:shd w:fill="22a469"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Lucida Sans" w:cs="Lucida Sans" w:eastAsia="Lucida Sans" w:hAnsi="Lucida Sans"/>
                <w:b w:val="1"/>
                <w:color w:val="f9f9f9"/>
              </w:rPr>
            </w:pPr>
            <w:r w:rsidDel="00000000" w:rsidR="00000000" w:rsidRPr="00000000">
              <w:rPr>
                <w:rFonts w:ascii="Lucida Sans" w:cs="Lucida Sans" w:eastAsia="Lucida Sans" w:hAnsi="Lucida Sans"/>
                <w:b w:val="1"/>
                <w:color w:val="f9f9f9"/>
                <w:rtl w:val="0"/>
              </w:rPr>
              <w:t xml:space="preserve">Considerations for using this resource </w:t>
            </w:r>
          </w:p>
        </w:tc>
      </w:tr>
      <w:tr>
        <w:trPr>
          <w:cantSplit w:val="0"/>
          <w:trHeight w:val="420" w:hRule="atLeast"/>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Lucida Sans" w:cs="Lucida Sans" w:eastAsia="Lucida Sans" w:hAnsi="Lucida Sans"/>
                <w:b w:val="1"/>
                <w:i w:val="1"/>
                <w:color w:val="22a469"/>
              </w:rPr>
            </w:pPr>
            <w:r w:rsidDel="00000000" w:rsidR="00000000" w:rsidRPr="00000000">
              <w:rPr>
                <w:rFonts w:ascii="Lucida Sans" w:cs="Lucida Sans" w:eastAsia="Lucida Sans" w:hAnsi="Lucida Sans"/>
                <w:b w:val="1"/>
                <w:i w:val="1"/>
                <w:color w:val="22a469"/>
                <w:rtl w:val="0"/>
              </w:rPr>
              <w:t xml:space="preserve">BOOK</w:t>
            </w:r>
          </w:p>
          <w:p w:rsidR="00000000" w:rsidDel="00000000" w:rsidP="00000000" w:rsidRDefault="00000000" w:rsidRPr="00000000" w14:paraId="00000028">
            <w:pPr>
              <w:widowControl w:val="0"/>
              <w:spacing w:line="240" w:lineRule="auto"/>
              <w:rPr>
                <w:rFonts w:ascii="Lucida Sans" w:cs="Lucida Sans" w:eastAsia="Lucida Sans" w:hAnsi="Lucida Sans"/>
                <w:b w:val="1"/>
                <w:i w:val="1"/>
                <w:color w:val="22a469"/>
              </w:rPr>
            </w:pPr>
            <w:r w:rsidDel="00000000" w:rsidR="00000000" w:rsidRPr="00000000">
              <w:rPr>
                <w:rtl w:val="0"/>
              </w:rPr>
            </w:r>
          </w:p>
          <w:p w:rsidR="00000000" w:rsidDel="00000000" w:rsidP="00000000" w:rsidRDefault="00000000" w:rsidRPr="00000000" w14:paraId="00000029">
            <w:pPr>
              <w:widowControl w:val="0"/>
              <w:spacing w:line="240" w:lineRule="auto"/>
              <w:rPr>
                <w:rFonts w:ascii="Lucida Sans" w:cs="Lucida Sans" w:eastAsia="Lucida Sans" w:hAnsi="Lucida Sans"/>
                <w:color w:val="22a469"/>
              </w:rPr>
            </w:pPr>
            <w:hyperlink r:id="rId18">
              <w:r w:rsidDel="00000000" w:rsidR="00000000" w:rsidRPr="00000000">
                <w:rPr>
                  <w:rFonts w:ascii="Lucida Sans" w:cs="Lucida Sans" w:eastAsia="Lucida Sans" w:hAnsi="Lucida Sans"/>
                  <w:color w:val="1155cc"/>
                  <w:u w:val="single"/>
                  <w:rtl w:val="0"/>
                </w:rPr>
                <w:t xml:space="preserve">Culturally Responsive Teaching &amp; the Brain</w:t>
              </w:r>
            </w:hyperlink>
            <w:r w:rsidDel="00000000" w:rsidR="00000000" w:rsidRPr="00000000">
              <w:rPr>
                <w:rtl w:val="0"/>
              </w:rPr>
            </w:r>
          </w:p>
          <w:p w:rsidR="00000000" w:rsidDel="00000000" w:rsidP="00000000" w:rsidRDefault="00000000" w:rsidRPr="00000000" w14:paraId="0000002A">
            <w:pPr>
              <w:widowControl w:val="0"/>
              <w:spacing w:line="240" w:lineRule="auto"/>
              <w:rPr>
                <w:rFonts w:ascii="Lucida Sans" w:cs="Lucida Sans" w:eastAsia="Lucida Sans" w:hAnsi="Lucida Sans"/>
                <w:color w:val="22a469"/>
              </w:rPr>
            </w:pP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Zaretta Hammond</w:t>
            </w:r>
          </w:p>
          <w:p w:rsidR="00000000" w:rsidDel="00000000" w:rsidP="00000000" w:rsidRDefault="00000000" w:rsidRPr="00000000" w14:paraId="0000002C">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2D">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2E">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2F">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0">
            <w:pPr>
              <w:spacing w:line="240" w:lineRule="auto"/>
              <w:rPr>
                <w:rFonts w:ascii="Lucida Sans" w:cs="Lucida Sans" w:eastAsia="Lucida Sans" w:hAnsi="Lucida Sans"/>
              </w:rPr>
            </w:pP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 professional text that explicitly outlines the function of various parts of the brain (e.g., the limbic system) and the role they play (e.g., the limbic system) in learning.</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resource provides students with an opportunity to deepen their understanding of the brain and learning while directly connecting it to their own learning processes.</w:t>
            </w:r>
          </w:p>
          <w:p w:rsidR="00000000" w:rsidDel="00000000" w:rsidP="00000000" w:rsidRDefault="00000000" w:rsidRPr="00000000" w14:paraId="00000033">
            <w:pPr>
              <w:widowControl w:val="0"/>
              <w:spacing w:line="240" w:lineRule="auto"/>
              <w:rPr>
                <w:rFonts w:ascii="Lucida Sans" w:cs="Lucida Sans" w:eastAsia="Lucida Sans" w:hAnsi="Lucida Sans"/>
              </w:rPr>
            </w:pP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These texts can be read as a whole-class read-aloud or in a small-group jigsaw configuration using the entire text or excerpts.</w:t>
            </w:r>
          </w:p>
        </w:tc>
      </w:tr>
      <w:tr>
        <w:trPr>
          <w:cantSplit w:val="0"/>
          <w:trHeight w:val="420" w:hRule="atLeast"/>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Lucida Sans" w:cs="Lucida Sans" w:eastAsia="Lucida Sans" w:hAnsi="Lucida Sans"/>
                <w:b w:val="1"/>
                <w:i w:val="1"/>
                <w:color w:val="22a469"/>
              </w:rPr>
            </w:pPr>
            <w:r w:rsidDel="00000000" w:rsidR="00000000" w:rsidRPr="00000000">
              <w:rPr>
                <w:rFonts w:ascii="Lucida Sans" w:cs="Lucida Sans" w:eastAsia="Lucida Sans" w:hAnsi="Lucida Sans"/>
                <w:b w:val="1"/>
                <w:i w:val="1"/>
                <w:color w:val="22a469"/>
                <w:rtl w:val="0"/>
              </w:rPr>
              <w:t xml:space="preserve">VIDEOS</w:t>
            </w:r>
          </w:p>
          <w:p w:rsidR="00000000" w:rsidDel="00000000" w:rsidP="00000000" w:rsidRDefault="00000000" w:rsidRPr="00000000" w14:paraId="00000036">
            <w:pPr>
              <w:widowControl w:val="0"/>
              <w:spacing w:line="240" w:lineRule="auto"/>
              <w:rPr>
                <w:rFonts w:ascii="Lucida Sans" w:cs="Lucida Sans" w:eastAsia="Lucida Sans" w:hAnsi="Lucida Sans"/>
                <w:b w:val="1"/>
                <w:i w:val="1"/>
                <w:color w:val="22a469"/>
              </w:rPr>
            </w:pPr>
            <w:r w:rsidDel="00000000" w:rsidR="00000000" w:rsidRPr="00000000">
              <w:rPr>
                <w:rtl w:val="0"/>
              </w:rPr>
            </w:r>
          </w:p>
          <w:p w:rsidR="00000000" w:rsidDel="00000000" w:rsidP="00000000" w:rsidRDefault="00000000" w:rsidRPr="00000000" w14:paraId="00000037">
            <w:pPr>
              <w:widowControl w:val="0"/>
              <w:spacing w:line="240" w:lineRule="auto"/>
              <w:rPr>
                <w:rFonts w:ascii="Lucida Sans" w:cs="Lucida Sans" w:eastAsia="Lucida Sans" w:hAnsi="Lucida Sans"/>
                <w:color w:val="22a469"/>
              </w:rPr>
            </w:pPr>
            <w:hyperlink r:id="rId19">
              <w:r w:rsidDel="00000000" w:rsidR="00000000" w:rsidRPr="00000000">
                <w:rPr>
                  <w:rFonts w:ascii="Lucida Sans" w:cs="Lucida Sans" w:eastAsia="Lucida Sans" w:hAnsi="Lucida Sans"/>
                  <w:color w:val="1155cc"/>
                  <w:u w:val="single"/>
                  <w:rtl w:val="0"/>
                </w:rPr>
                <w:t xml:space="preserve">2-Minute Neuroscience: The Limbic System</w:t>
              </w:r>
            </w:hyperlink>
            <w:r w:rsidDel="00000000" w:rsidR="00000000" w:rsidRPr="00000000">
              <w:rPr>
                <w:rFonts w:ascii="Lucida Sans" w:cs="Lucida Sans" w:eastAsia="Lucida Sans" w:hAnsi="Lucida Sans"/>
                <w:color w:val="22a469"/>
                <w:rtl w:val="0"/>
              </w:rPr>
              <w:t xml:space="preserve"> </w:t>
            </w:r>
            <w:r w:rsidDel="00000000" w:rsidR="00000000" w:rsidRPr="00000000">
              <w:rPr>
                <w:rtl w:val="0"/>
              </w:rPr>
            </w:r>
          </w:p>
          <w:p w:rsidR="00000000" w:rsidDel="00000000" w:rsidP="00000000" w:rsidRDefault="00000000" w:rsidRPr="00000000" w14:paraId="00000038">
            <w:pPr>
              <w:widowControl w:val="0"/>
              <w:spacing w:line="240" w:lineRule="auto"/>
              <w:rPr>
                <w:rFonts w:ascii="Lucida Sans" w:cs="Lucida Sans" w:eastAsia="Lucida Sans" w:hAnsi="Lucida Sans"/>
                <w:color w:val="22a469"/>
              </w:rPr>
            </w:pPr>
            <w:r w:rsidDel="00000000" w:rsidR="00000000" w:rsidRPr="00000000">
              <w:rPr>
                <w:rtl w:val="0"/>
              </w:rPr>
            </w:r>
          </w:p>
          <w:p w:rsidR="00000000" w:rsidDel="00000000" w:rsidP="00000000" w:rsidRDefault="00000000" w:rsidRPr="00000000" w14:paraId="00000039">
            <w:pPr>
              <w:widowControl w:val="0"/>
              <w:spacing w:line="240" w:lineRule="auto"/>
              <w:rPr>
                <w:rFonts w:ascii="Lucida Sans" w:cs="Lucida Sans" w:eastAsia="Lucida Sans" w:hAnsi="Lucida Sans"/>
                <w:color w:val="22a469"/>
              </w:rPr>
            </w:pPr>
            <w:hyperlink r:id="rId20">
              <w:r w:rsidDel="00000000" w:rsidR="00000000" w:rsidRPr="00000000">
                <w:rPr>
                  <w:rFonts w:ascii="Lucida Sans" w:cs="Lucida Sans" w:eastAsia="Lucida Sans" w:hAnsi="Lucida Sans"/>
                  <w:color w:val="1155cc"/>
                  <w:u w:val="single"/>
                  <w:rtl w:val="0"/>
                </w:rPr>
                <w:t xml:space="preserve">Edpuzzle: Limbic Video 1</w:t>
              </w:r>
            </w:hyperlink>
            <w:r w:rsidDel="00000000" w:rsidR="00000000" w:rsidRPr="00000000">
              <w:rPr>
                <w:rtl w:val="0"/>
              </w:rPr>
            </w:r>
          </w:p>
          <w:p w:rsidR="00000000" w:rsidDel="00000000" w:rsidP="00000000" w:rsidRDefault="00000000" w:rsidRPr="00000000" w14:paraId="0000003A">
            <w:pPr>
              <w:widowControl w:val="0"/>
              <w:spacing w:line="240" w:lineRule="auto"/>
              <w:rPr>
                <w:rFonts w:ascii="Lucida Sans" w:cs="Lucida Sans" w:eastAsia="Lucida Sans" w:hAnsi="Lucida Sans"/>
                <w:color w:val="22a469"/>
              </w:rPr>
            </w:pPr>
            <w:r w:rsidDel="00000000" w:rsidR="00000000" w:rsidRPr="00000000">
              <w:rPr>
                <w:rtl w:val="0"/>
              </w:rPr>
            </w:r>
          </w:p>
          <w:p w:rsidR="00000000" w:rsidDel="00000000" w:rsidP="00000000" w:rsidRDefault="00000000" w:rsidRPr="00000000" w14:paraId="0000003B">
            <w:pPr>
              <w:widowControl w:val="0"/>
              <w:spacing w:line="240" w:lineRule="auto"/>
              <w:rPr>
                <w:rFonts w:ascii="Lucida Sans" w:cs="Lucida Sans" w:eastAsia="Lucida Sans" w:hAnsi="Lucida Sans"/>
                <w:b w:val="1"/>
                <w:i w:val="1"/>
                <w:color w:val="22a469"/>
              </w:rPr>
            </w:pPr>
            <w:hyperlink r:id="rId21">
              <w:r w:rsidDel="00000000" w:rsidR="00000000" w:rsidRPr="00000000">
                <w:rPr>
                  <w:rFonts w:ascii="Lucida Sans" w:cs="Lucida Sans" w:eastAsia="Lucida Sans" w:hAnsi="Lucida Sans"/>
                  <w:color w:val="1155cc"/>
                  <w:u w:val="single"/>
                  <w:rtl w:val="0"/>
                </w:rPr>
                <w:t xml:space="preserve">Edpuzzle: Limbic Video 2</w:t>
              </w:r>
            </w:hyperlink>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3C">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Neuro-</w:t>
            </w:r>
          </w:p>
          <w:p w:rsidR="00000000" w:rsidDel="00000000" w:rsidP="00000000" w:rsidRDefault="00000000" w:rsidRPr="00000000" w14:paraId="0000003D">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scientifically Challenged</w:t>
            </w:r>
            <w:r w:rsidDel="00000000" w:rsidR="00000000" w:rsidRPr="00000000">
              <w:rPr>
                <w:rtl w:val="0"/>
              </w:rPr>
            </w:r>
          </w:p>
          <w:p w:rsidR="00000000" w:rsidDel="00000000" w:rsidP="00000000" w:rsidRDefault="00000000" w:rsidRPr="00000000" w14:paraId="0000003E">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F">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0">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1">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Edpuzzle</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Brief illustrated and narrated overview of the limbic system; two of which contain embedded questions.</w:t>
            </w:r>
          </w:p>
          <w:p w:rsidR="00000000" w:rsidDel="00000000" w:rsidP="00000000" w:rsidRDefault="00000000" w:rsidRPr="00000000" w14:paraId="00000043">
            <w:pPr>
              <w:spacing w:line="240" w:lineRule="auto"/>
              <w:ind w:left="0" w:firstLine="0"/>
              <w:rPr>
                <w:rFonts w:ascii="Lucida Sans" w:cs="Lucida Sans" w:eastAsia="Lucida Sans" w:hAnsi="Lucida Sans"/>
              </w:rPr>
            </w:pP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videos help students to build knowledge about brain functions in a quick and engaging way.</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videos can be viewed as a whole class or individually in a blended learning model.</w:t>
            </w:r>
          </w:p>
          <w:p w:rsidR="00000000" w:rsidDel="00000000" w:rsidP="00000000" w:rsidRDefault="00000000" w:rsidRPr="00000000" w14:paraId="00000046">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7">
            <w:pPr>
              <w:widowControl w:val="0"/>
              <w:spacing w:line="240" w:lineRule="auto"/>
              <w:rPr>
                <w:rFonts w:ascii="Lucida Sans" w:cs="Lucida Sans" w:eastAsia="Lucida Sans" w:hAnsi="Lucida Sans"/>
              </w:rPr>
            </w:pPr>
            <w:r w:rsidDel="00000000" w:rsidR="00000000" w:rsidRPr="00000000">
              <w:rPr>
                <w:rtl w:val="0"/>
              </w:rPr>
            </w:r>
          </w:p>
        </w:tc>
      </w:tr>
      <w:tr>
        <w:trPr>
          <w:cantSplit w:val="0"/>
          <w:trHeight w:val="420" w:hRule="atLeast"/>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Lucida Sans" w:cs="Lucida Sans" w:eastAsia="Lucida Sans" w:hAnsi="Lucida Sans"/>
                <w:b w:val="1"/>
                <w:i w:val="1"/>
                <w:color w:val="22a469"/>
              </w:rPr>
            </w:pPr>
            <w:r w:rsidDel="00000000" w:rsidR="00000000" w:rsidRPr="00000000">
              <w:rPr>
                <w:rFonts w:ascii="Lucida Sans" w:cs="Lucida Sans" w:eastAsia="Lucida Sans" w:hAnsi="Lucida Sans"/>
                <w:b w:val="1"/>
                <w:i w:val="1"/>
                <w:color w:val="22a469"/>
                <w:rtl w:val="0"/>
              </w:rPr>
              <w:t xml:space="preserve">ARTICLE</w:t>
            </w:r>
          </w:p>
          <w:p w:rsidR="00000000" w:rsidDel="00000000" w:rsidP="00000000" w:rsidRDefault="00000000" w:rsidRPr="00000000" w14:paraId="00000049">
            <w:pPr>
              <w:widowControl w:val="0"/>
              <w:spacing w:line="240" w:lineRule="auto"/>
              <w:rPr>
                <w:rFonts w:ascii="Lucida Sans" w:cs="Lucida Sans" w:eastAsia="Lucida Sans" w:hAnsi="Lucida Sans"/>
                <w:b w:val="1"/>
                <w:color w:val="22a469"/>
              </w:rPr>
            </w:pPr>
            <w:r w:rsidDel="00000000" w:rsidR="00000000" w:rsidRPr="00000000">
              <w:rPr>
                <w:rtl w:val="0"/>
              </w:rPr>
            </w:r>
          </w:p>
          <w:p w:rsidR="00000000" w:rsidDel="00000000" w:rsidP="00000000" w:rsidRDefault="00000000" w:rsidRPr="00000000" w14:paraId="0000004A">
            <w:pPr>
              <w:widowControl w:val="0"/>
              <w:spacing w:line="240" w:lineRule="auto"/>
              <w:rPr>
                <w:rFonts w:ascii="Lucida Sans" w:cs="Lucida Sans" w:eastAsia="Lucida Sans" w:hAnsi="Lucida Sans"/>
                <w:b w:val="1"/>
                <w:color w:val="22a469"/>
              </w:rPr>
            </w:pPr>
            <w:hyperlink r:id="rId22">
              <w:r w:rsidDel="00000000" w:rsidR="00000000" w:rsidRPr="00000000">
                <w:rPr>
                  <w:rFonts w:ascii="Lucida Sans" w:cs="Lucida Sans" w:eastAsia="Lucida Sans" w:hAnsi="Lucida Sans"/>
                  <w:color w:val="1155cc"/>
                  <w:u w:val="single"/>
                  <w:rtl w:val="0"/>
                </w:rPr>
                <w:t xml:space="preserve">How Does the Brain Help us Understand Others? </w:t>
              </w:r>
            </w:hyperlink>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rFonts w:ascii="Lucida Sans" w:cs="Lucida Sans" w:eastAsia="Lucida Sans" w:hAnsi="Lucida Sans"/>
                <w:color w:val="030303"/>
              </w:rPr>
            </w:pPr>
            <w:hyperlink r:id="rId23">
              <w:r w:rsidDel="00000000" w:rsidR="00000000" w:rsidRPr="00000000">
                <w:rPr>
                  <w:rFonts w:ascii="Lucida Sans" w:cs="Lucida Sans" w:eastAsia="Lucida Sans" w:hAnsi="Lucida Sans"/>
                  <w:color w:val="030303"/>
                  <w:rtl w:val="0"/>
                </w:rPr>
                <w:t xml:space="preserve">Joyce Lysanne Van Zwet</w:t>
              </w:r>
            </w:hyperlink>
            <w:r w:rsidDel="00000000" w:rsidR="00000000" w:rsidRPr="00000000">
              <w:rPr>
                <w:rtl w:val="0"/>
              </w:rPr>
            </w:r>
          </w:p>
          <w:p w:rsidR="00000000" w:rsidDel="00000000" w:rsidP="00000000" w:rsidRDefault="00000000" w:rsidRPr="00000000" w14:paraId="0000004C">
            <w:pPr>
              <w:spacing w:line="240" w:lineRule="auto"/>
              <w:rPr>
                <w:rFonts w:ascii="Lucida Sans" w:cs="Lucida Sans" w:eastAsia="Lucida Sans" w:hAnsi="Lucida Sans"/>
                <w:color w:val="030303"/>
              </w:rPr>
            </w:pPr>
            <w:r w:rsidDel="00000000" w:rsidR="00000000" w:rsidRPr="00000000">
              <w:rPr>
                <w:rtl w:val="0"/>
              </w:rPr>
            </w:r>
          </w:p>
          <w:p w:rsidR="00000000" w:rsidDel="00000000" w:rsidP="00000000" w:rsidRDefault="00000000" w:rsidRPr="00000000" w14:paraId="0000004D">
            <w:pPr>
              <w:spacing w:line="240" w:lineRule="auto"/>
              <w:rPr>
                <w:rFonts w:ascii="Lucida Sans" w:cs="Lucida Sans" w:eastAsia="Lucida Sans" w:hAnsi="Lucida Sans"/>
                <w:color w:val="030303"/>
              </w:rPr>
            </w:pPr>
            <w:hyperlink r:id="rId24">
              <w:r w:rsidDel="00000000" w:rsidR="00000000" w:rsidRPr="00000000">
                <w:rPr>
                  <w:rFonts w:ascii="Lucida Sans" w:cs="Lucida Sans" w:eastAsia="Lucida Sans" w:hAnsi="Lucida Sans"/>
                  <w:color w:val="030303"/>
                  <w:rtl w:val="0"/>
                </w:rPr>
                <w:t xml:space="preserve">Jule Schretzmeir</w:t>
              </w:r>
            </w:hyperlink>
            <w:r w:rsidDel="00000000" w:rsidR="00000000" w:rsidRPr="00000000">
              <w:rPr>
                <w:rtl w:val="0"/>
              </w:rPr>
            </w:r>
          </w:p>
          <w:p w:rsidR="00000000" w:rsidDel="00000000" w:rsidP="00000000" w:rsidRDefault="00000000" w:rsidRPr="00000000" w14:paraId="0000004E">
            <w:pPr>
              <w:spacing w:line="240" w:lineRule="auto"/>
              <w:rPr>
                <w:rFonts w:ascii="Lucida Sans" w:cs="Lucida Sans" w:eastAsia="Lucida Sans" w:hAnsi="Lucida Sans"/>
                <w:color w:val="030303"/>
              </w:rPr>
            </w:pPr>
            <w:r w:rsidDel="00000000" w:rsidR="00000000" w:rsidRPr="00000000">
              <w:rPr>
                <w:rtl w:val="0"/>
              </w:rPr>
            </w:r>
          </w:p>
          <w:p w:rsidR="00000000" w:rsidDel="00000000" w:rsidP="00000000" w:rsidRDefault="00000000" w:rsidRPr="00000000" w14:paraId="0000004F">
            <w:pPr>
              <w:spacing w:line="240" w:lineRule="auto"/>
              <w:rPr>
                <w:rFonts w:ascii="Lucida Sans" w:cs="Lucida Sans" w:eastAsia="Lucida Sans" w:hAnsi="Lucida Sans"/>
                <w:color w:val="030303"/>
              </w:rPr>
            </w:pPr>
            <w:hyperlink r:id="rId25">
              <w:r w:rsidDel="00000000" w:rsidR="00000000" w:rsidRPr="00000000">
                <w:rPr>
                  <w:rFonts w:ascii="Lucida Sans" w:cs="Lucida Sans" w:eastAsia="Lucida Sans" w:hAnsi="Lucida Sans"/>
                  <w:color w:val="030303"/>
                  <w:rtl w:val="0"/>
                </w:rPr>
                <w:t xml:space="preserve">Sabine Hunnius</w:t>
              </w:r>
            </w:hyperlink>
            <w:r w:rsidDel="00000000" w:rsidR="00000000" w:rsidRPr="00000000">
              <w:rPr>
                <w:rtl w:val="0"/>
              </w:rPr>
            </w:r>
          </w:p>
          <w:p w:rsidR="00000000" w:rsidDel="00000000" w:rsidP="00000000" w:rsidRDefault="00000000" w:rsidRPr="00000000" w14:paraId="00000050">
            <w:pPr>
              <w:spacing w:line="240" w:lineRule="auto"/>
              <w:rPr>
                <w:rFonts w:ascii="Lucida Sans" w:cs="Lucida Sans" w:eastAsia="Lucida Sans" w:hAnsi="Lucida Sans"/>
                <w:color w:val="030303"/>
              </w:rPr>
            </w:pPr>
            <w:r w:rsidDel="00000000" w:rsidR="00000000" w:rsidRPr="00000000">
              <w:rPr>
                <w:rtl w:val="0"/>
              </w:rPr>
            </w:r>
          </w:p>
          <w:p w:rsidR="00000000" w:rsidDel="00000000" w:rsidP="00000000" w:rsidRDefault="00000000" w:rsidRPr="00000000" w14:paraId="00000051">
            <w:pPr>
              <w:spacing w:line="240" w:lineRule="auto"/>
              <w:rPr>
                <w:rFonts w:ascii="Lucida Sans" w:cs="Lucida Sans" w:eastAsia="Lucida Sans" w:hAnsi="Lucida Sans"/>
                <w:color w:val="030303"/>
              </w:rPr>
            </w:pPr>
            <w:hyperlink r:id="rId26">
              <w:r w:rsidDel="00000000" w:rsidR="00000000" w:rsidRPr="00000000">
                <w:rPr>
                  <w:rFonts w:ascii="Lucida Sans" w:cs="Lucida Sans" w:eastAsia="Lucida Sans" w:hAnsi="Lucida Sans"/>
                  <w:color w:val="030303"/>
                  <w:rtl w:val="0"/>
                </w:rPr>
                <w:t xml:space="preserve">Tobias Grossmann</w:t>
              </w:r>
            </w:hyperlink>
            <w:r w:rsidDel="00000000" w:rsidR="00000000" w:rsidRPr="00000000">
              <w:rPr>
                <w:rtl w:val="0"/>
              </w:rPr>
            </w:r>
          </w:p>
          <w:p w:rsidR="00000000" w:rsidDel="00000000" w:rsidP="00000000" w:rsidRDefault="00000000" w:rsidRPr="00000000" w14:paraId="00000052">
            <w:pPr>
              <w:spacing w:line="240" w:lineRule="auto"/>
              <w:rPr>
                <w:rFonts w:ascii="Lucida Sans" w:cs="Lucida Sans" w:eastAsia="Lucida Sans" w:hAnsi="Lucida Sans"/>
                <w:color w:val="030303"/>
              </w:rPr>
            </w:pPr>
            <w:r w:rsidDel="00000000" w:rsidR="00000000" w:rsidRPr="00000000">
              <w:rPr>
                <w:rtl w:val="0"/>
              </w:rPr>
            </w:r>
          </w:p>
          <w:p w:rsidR="00000000" w:rsidDel="00000000" w:rsidP="00000000" w:rsidRDefault="00000000" w:rsidRPr="00000000" w14:paraId="00000053">
            <w:pPr>
              <w:spacing w:line="240" w:lineRule="auto"/>
              <w:rPr>
                <w:rFonts w:ascii="Lucida Sans" w:cs="Lucida Sans" w:eastAsia="Lucida Sans" w:hAnsi="Lucida Sans"/>
              </w:rPr>
            </w:pPr>
            <w:hyperlink r:id="rId27">
              <w:r w:rsidDel="00000000" w:rsidR="00000000" w:rsidRPr="00000000">
                <w:rPr>
                  <w:rFonts w:ascii="Lucida Sans" w:cs="Lucida Sans" w:eastAsia="Lucida Sans" w:hAnsi="Lucida Sans"/>
                  <w:color w:val="030303"/>
                  <w:rtl w:val="0"/>
                </w:rPr>
                <w:t xml:space="preserve">Marlene Meyer</w:t>
              </w:r>
            </w:hyperlink>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article introduces students to the idea of social cognition and how certain parts of the brain help people to develop social skills and networks.</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article expands students' understanding of how various parts of the brain work together to help people form and maintain relationships. This content bridges to further discussion of other parts of the brain that are important for learning.</w:t>
            </w:r>
          </w:p>
        </w:tc>
        <w:tc>
          <w:tcPr>
            <w:tcBorders>
              <w:top w:color="d9d9d9" w:space="0" w:sz="8" w:val="single"/>
              <w:left w:color="d9d9d9" w:space="0" w:sz="8" w:val="single"/>
              <w:bottom w:color="b7b7b7"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These texts can be read as a whole-class read-aloud or in a small-group jigsaw configuration using the entire text or excerpts.</w:t>
            </w:r>
          </w:p>
        </w:tc>
      </w:tr>
      <w:tr>
        <w:trPr>
          <w:cantSplit w:val="0"/>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Lucida Sans" w:cs="Lucida Sans" w:eastAsia="Lucida Sans" w:hAnsi="Lucida Sans"/>
                <w:b w:val="1"/>
                <w:i w:val="1"/>
                <w:color w:val="22a469"/>
              </w:rPr>
            </w:pPr>
            <w:r w:rsidDel="00000000" w:rsidR="00000000" w:rsidRPr="00000000">
              <w:rPr>
                <w:rFonts w:ascii="Lucida Sans" w:cs="Lucida Sans" w:eastAsia="Lucida Sans" w:hAnsi="Lucida Sans"/>
                <w:b w:val="1"/>
                <w:i w:val="1"/>
                <w:color w:val="22a469"/>
                <w:rtl w:val="0"/>
              </w:rPr>
              <w:t xml:space="preserve">INFOGRAPHICS</w:t>
            </w:r>
          </w:p>
          <w:p w:rsidR="00000000" w:rsidDel="00000000" w:rsidP="00000000" w:rsidRDefault="00000000" w:rsidRPr="00000000" w14:paraId="00000058">
            <w:pPr>
              <w:widowControl w:val="0"/>
              <w:spacing w:line="240" w:lineRule="auto"/>
              <w:rPr>
                <w:rFonts w:ascii="Lucida Sans" w:cs="Lucida Sans" w:eastAsia="Lucida Sans" w:hAnsi="Lucida Sans"/>
                <w:b w:val="1"/>
                <w:i w:val="1"/>
                <w:color w:val="22a469"/>
              </w:rPr>
            </w:pPr>
            <w:r w:rsidDel="00000000" w:rsidR="00000000" w:rsidRPr="00000000">
              <w:rPr>
                <w:rtl w:val="0"/>
              </w:rPr>
            </w:r>
          </w:p>
          <w:p w:rsidR="00000000" w:rsidDel="00000000" w:rsidP="00000000" w:rsidRDefault="00000000" w:rsidRPr="00000000" w14:paraId="00000059">
            <w:pPr>
              <w:widowControl w:val="0"/>
              <w:spacing w:line="240" w:lineRule="auto"/>
              <w:rPr>
                <w:rFonts w:ascii="Lucida Sans" w:cs="Lucida Sans" w:eastAsia="Lucida Sans" w:hAnsi="Lucida Sans"/>
                <w:b w:val="1"/>
                <w:i w:val="1"/>
                <w:color w:val="22a469"/>
              </w:rPr>
            </w:pPr>
            <w:hyperlink r:id="rId28">
              <w:r w:rsidDel="00000000" w:rsidR="00000000" w:rsidRPr="00000000">
                <w:rPr>
                  <w:rFonts w:ascii="Lucida Sans" w:cs="Lucida Sans" w:eastAsia="Lucida Sans" w:hAnsi="Lucida Sans"/>
                  <w:color w:val="1155cc"/>
                  <w:u w:val="single"/>
                  <w:rtl w:val="0"/>
                </w:rPr>
                <w:t xml:space="preserve">3D Brain (brainfacts.org)</w:t>
              </w:r>
            </w:hyperlink>
            <w:r w:rsidDel="00000000" w:rsidR="00000000" w:rsidRPr="00000000">
              <w:rPr>
                <w:rtl w:val="0"/>
              </w:rPr>
            </w:r>
          </w:p>
          <w:p w:rsidR="00000000" w:rsidDel="00000000" w:rsidP="00000000" w:rsidRDefault="00000000" w:rsidRPr="00000000" w14:paraId="0000005A">
            <w:pPr>
              <w:spacing w:line="240" w:lineRule="auto"/>
              <w:rPr>
                <w:rFonts w:ascii="Lucida Sans" w:cs="Lucida Sans" w:eastAsia="Lucida Sans" w:hAnsi="Lucida Sans"/>
                <w:b w:val="1"/>
                <w:i w:val="1"/>
                <w:color w:val="22a469"/>
              </w:rPr>
            </w:pPr>
            <w:r w:rsidDel="00000000" w:rsidR="00000000" w:rsidRPr="00000000">
              <w:rPr>
                <w:rtl w:val="0"/>
              </w:rPr>
            </w:r>
          </w:p>
          <w:p w:rsidR="00000000" w:rsidDel="00000000" w:rsidP="00000000" w:rsidRDefault="00000000" w:rsidRPr="00000000" w14:paraId="0000005B">
            <w:pPr>
              <w:spacing w:line="240" w:lineRule="auto"/>
              <w:rPr>
                <w:rFonts w:ascii="Lucida Sans" w:cs="Lucida Sans" w:eastAsia="Lucida Sans" w:hAnsi="Lucida Sans"/>
                <w:b w:val="1"/>
                <w:i w:val="1"/>
                <w:color w:val="22a469"/>
              </w:rPr>
            </w:pPr>
            <w:hyperlink r:id="rId29">
              <w:r w:rsidDel="00000000" w:rsidR="00000000" w:rsidRPr="00000000">
                <w:rPr>
                  <w:rFonts w:ascii="Lucida Sans" w:cs="Lucida Sans" w:eastAsia="Lucida Sans" w:hAnsi="Lucida Sans"/>
                  <w:color w:val="1155cc"/>
                  <w:u w:val="single"/>
                  <w:rtl w:val="0"/>
                </w:rPr>
                <w:t xml:space="preserve">The Limbic System (ship.edu) </w:t>
              </w:r>
            </w:hyperlink>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Dr. C. George Boeree</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Labeled diagrams of the brain with accompanying text describing its functions. The first resource is 3-D and interactive.</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diagrams provide reinforcement of prior knowledge of the brain and its functions in a lower density text-based format. The first text allows students to interact with the material.</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Excerpts from this text can be used as a whole-class read-aloud or in small-group configuration.</w:t>
            </w:r>
          </w:p>
        </w:tc>
      </w:tr>
      <w:tr>
        <w:trPr>
          <w:cantSplit w:val="0"/>
          <w:trHeight w:val="1847.8125" w:hRule="atLeast"/>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Lucida Sans" w:cs="Lucida Sans" w:eastAsia="Lucida Sans" w:hAnsi="Lucida Sans"/>
                <w:b w:val="1"/>
                <w:i w:val="1"/>
                <w:color w:val="22a469"/>
              </w:rPr>
            </w:pPr>
            <w:r w:rsidDel="00000000" w:rsidR="00000000" w:rsidRPr="00000000">
              <w:rPr>
                <w:rFonts w:ascii="Lucida Sans" w:cs="Lucida Sans" w:eastAsia="Lucida Sans" w:hAnsi="Lucida Sans"/>
                <w:b w:val="1"/>
                <w:i w:val="1"/>
                <w:color w:val="22a469"/>
                <w:rtl w:val="0"/>
              </w:rPr>
              <w:t xml:space="preserve">SONG</w:t>
            </w:r>
          </w:p>
          <w:p w:rsidR="00000000" w:rsidDel="00000000" w:rsidP="00000000" w:rsidRDefault="00000000" w:rsidRPr="00000000" w14:paraId="00000061">
            <w:pPr>
              <w:widowControl w:val="0"/>
              <w:spacing w:line="240" w:lineRule="auto"/>
              <w:rPr>
                <w:rFonts w:ascii="Lucida Sans" w:cs="Lucida Sans" w:eastAsia="Lucida Sans" w:hAnsi="Lucida Sans"/>
                <w:b w:val="1"/>
                <w:i w:val="1"/>
                <w:color w:val="22a469"/>
              </w:rPr>
            </w:pPr>
            <w:r w:rsidDel="00000000" w:rsidR="00000000" w:rsidRPr="00000000">
              <w:rPr>
                <w:rtl w:val="0"/>
              </w:rPr>
            </w:r>
          </w:p>
          <w:p w:rsidR="00000000" w:rsidDel="00000000" w:rsidP="00000000" w:rsidRDefault="00000000" w:rsidRPr="00000000" w14:paraId="00000062">
            <w:pPr>
              <w:widowControl w:val="0"/>
              <w:spacing w:line="240" w:lineRule="auto"/>
              <w:rPr>
                <w:rFonts w:ascii="Lucida Sans" w:cs="Lucida Sans" w:eastAsia="Lucida Sans" w:hAnsi="Lucida Sans"/>
                <w:color w:val="22a469"/>
              </w:rPr>
            </w:pPr>
            <w:hyperlink r:id="rId30">
              <w:r w:rsidDel="00000000" w:rsidR="00000000" w:rsidRPr="00000000">
                <w:rPr>
                  <w:rFonts w:ascii="Lucida Sans" w:cs="Lucida Sans" w:eastAsia="Lucida Sans" w:hAnsi="Lucida Sans"/>
                  <w:color w:val="1155cc"/>
                  <w:u w:val="single"/>
                  <w:rtl w:val="0"/>
                </w:rPr>
                <w:t xml:space="preserve">PARTS OF THE BRAIN SONG | Science Music Video - YouTube</w:t>
              </w:r>
            </w:hyperlink>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3">
            <w:pPr>
              <w:pStyle w:val="Heading1"/>
              <w:spacing w:before="0" w:line="240" w:lineRule="auto"/>
              <w:rPr>
                <w:rFonts w:ascii="Lucida Sans" w:cs="Lucida Sans" w:eastAsia="Lucida Sans" w:hAnsi="Lucida Sans"/>
                <w:sz w:val="22"/>
                <w:szCs w:val="22"/>
              </w:rPr>
            </w:pPr>
            <w:bookmarkStart w:colFirst="0" w:colLast="0" w:name="_nvwxjmyotr8o" w:id="0"/>
            <w:bookmarkEnd w:id="0"/>
            <w:r w:rsidDel="00000000" w:rsidR="00000000" w:rsidRPr="00000000">
              <w:rPr>
                <w:rFonts w:ascii="Lucida Sans" w:cs="Lucida Sans" w:eastAsia="Lucida Sans" w:hAnsi="Lucida Sans"/>
                <w:sz w:val="22"/>
                <w:szCs w:val="22"/>
                <w:rtl w:val="0"/>
              </w:rPr>
              <w:t xml:space="preserve">Jam Campus</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 song that describes parts of the brain and their functions.</w:t>
            </w:r>
          </w:p>
          <w:p w:rsidR="00000000" w:rsidDel="00000000" w:rsidP="00000000" w:rsidRDefault="00000000" w:rsidRPr="00000000" w14:paraId="00000065">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6">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link starts the song at the 30-second mark when the parts of the limbic system are named, but feel free to use the whole song.</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resource adds the element of music to images and text and can serve as an engaging way for students to reinforce their knowledge.</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Students can experience this text as a whole class, in a small group, or individually. This song can be a springboard for students' own musical compositions related to the brain and learning.</w:t>
            </w:r>
          </w:p>
        </w:tc>
      </w:tr>
      <w:tr>
        <w:trPr>
          <w:cantSplit w:val="0"/>
          <w:trHeight w:val="1847.8125" w:hRule="atLeast"/>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Lucida Sans" w:cs="Lucida Sans" w:eastAsia="Lucida Sans" w:hAnsi="Lucida Sans"/>
                <w:b w:val="1"/>
                <w:i w:val="1"/>
                <w:color w:val="22a469"/>
              </w:rPr>
            </w:pPr>
            <w:r w:rsidDel="00000000" w:rsidR="00000000" w:rsidRPr="00000000">
              <w:rPr>
                <w:rFonts w:ascii="Lucida Sans" w:cs="Lucida Sans" w:eastAsia="Lucida Sans" w:hAnsi="Lucida Sans"/>
                <w:b w:val="1"/>
                <w:i w:val="1"/>
                <w:color w:val="22a469"/>
                <w:rtl w:val="0"/>
              </w:rPr>
              <w:t xml:space="preserve">POEM</w:t>
            </w:r>
          </w:p>
          <w:p w:rsidR="00000000" w:rsidDel="00000000" w:rsidP="00000000" w:rsidRDefault="00000000" w:rsidRPr="00000000" w14:paraId="0000006A">
            <w:pPr>
              <w:widowControl w:val="0"/>
              <w:spacing w:line="240" w:lineRule="auto"/>
              <w:rPr>
                <w:rFonts w:ascii="Lucida Sans" w:cs="Lucida Sans" w:eastAsia="Lucida Sans" w:hAnsi="Lucida Sans"/>
                <w:b w:val="1"/>
                <w:i w:val="1"/>
                <w:color w:val="22a469"/>
              </w:rPr>
            </w:pPr>
            <w:r w:rsidDel="00000000" w:rsidR="00000000" w:rsidRPr="00000000">
              <w:rPr>
                <w:rtl w:val="0"/>
              </w:rPr>
            </w:r>
          </w:p>
          <w:p w:rsidR="00000000" w:rsidDel="00000000" w:rsidP="00000000" w:rsidRDefault="00000000" w:rsidRPr="00000000" w14:paraId="0000006B">
            <w:pPr>
              <w:widowControl w:val="0"/>
              <w:spacing w:line="240" w:lineRule="auto"/>
              <w:rPr>
                <w:rFonts w:ascii="Lucida Sans" w:cs="Lucida Sans" w:eastAsia="Lucida Sans" w:hAnsi="Lucida Sans"/>
                <w:color w:val="22a469"/>
              </w:rPr>
            </w:pPr>
            <w:hyperlink r:id="rId31">
              <w:r w:rsidDel="00000000" w:rsidR="00000000" w:rsidRPr="00000000">
                <w:rPr>
                  <w:rFonts w:ascii="Lucida Sans" w:cs="Lucida Sans" w:eastAsia="Lucida Sans" w:hAnsi="Lucida Sans"/>
                  <w:color w:val="1155cc"/>
                  <w:u w:val="single"/>
                  <w:rtl w:val="0"/>
                </w:rPr>
                <w:t xml:space="preserve">The Brain—is wider than the Sky by Emily Dickinson (poetry.com)</w:t>
              </w:r>
            </w:hyperlink>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C">
            <w:pPr>
              <w:pStyle w:val="Heading1"/>
              <w:spacing w:before="0" w:line="240" w:lineRule="auto"/>
              <w:rPr>
                <w:rFonts w:ascii="Lucida Sans" w:cs="Lucida Sans" w:eastAsia="Lucida Sans" w:hAnsi="Lucida Sans"/>
                <w:sz w:val="22"/>
                <w:szCs w:val="22"/>
              </w:rPr>
            </w:pPr>
            <w:bookmarkStart w:colFirst="0" w:colLast="0" w:name="_nvwxjmyotr8o" w:id="0"/>
            <w:bookmarkEnd w:id="0"/>
            <w:r w:rsidDel="00000000" w:rsidR="00000000" w:rsidRPr="00000000">
              <w:rPr>
                <w:rFonts w:ascii="Lucida Sans" w:cs="Lucida Sans" w:eastAsia="Lucida Sans" w:hAnsi="Lucida Sans"/>
                <w:sz w:val="22"/>
                <w:szCs w:val="22"/>
                <w:rtl w:val="0"/>
              </w:rPr>
              <w:t xml:space="preserve">Emily Dickinson</w:t>
            </w:r>
          </w:p>
          <w:p w:rsidR="00000000" w:rsidDel="00000000" w:rsidP="00000000" w:rsidRDefault="00000000" w:rsidRPr="00000000" w14:paraId="0000006D">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E">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F">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0">
            <w:pPr>
              <w:spacing w:line="240" w:lineRule="auto"/>
              <w:rPr>
                <w:rFonts w:ascii="Lucida Sans" w:cs="Lucida Sans" w:eastAsia="Lucida Sans" w:hAnsi="Lucida Sans"/>
              </w:rPr>
            </w:pP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 poem that depicts the intricacy and the expansiveness of the brain’s function.</w:t>
            </w:r>
          </w:p>
          <w:p w:rsidR="00000000" w:rsidDel="00000000" w:rsidP="00000000" w:rsidRDefault="00000000" w:rsidRPr="00000000" w14:paraId="00000072">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3">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4">
            <w:pPr>
              <w:spacing w:line="240" w:lineRule="auto"/>
              <w:rPr>
                <w:rFonts w:ascii="Lucida Sans" w:cs="Lucida Sans" w:eastAsia="Lucida Sans" w:hAnsi="Lucida Sans"/>
              </w:rPr>
            </w:pP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text allows students to consider the intricacy and vastness of the brain through Emily Dickinson’s poetic perspective.</w:t>
            </w:r>
          </w:p>
        </w:tc>
        <w:tc>
          <w:tcPr>
            <w:tcBorders>
              <w:top w:color="d9d9d9" w:space="0" w:sz="8" w:val="single"/>
              <w:left w:color="d9d9d9" w:space="0" w:sz="8" w:val="single"/>
              <w:bottom w:color="b7b7b7"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Students can experience this text as a whole class, in a small group, or individually. The poem can be a starting point for students' own comparisons related to the brain and its functions.</w:t>
            </w:r>
          </w:p>
        </w:tc>
      </w:tr>
      <w:tr>
        <w:trPr>
          <w:cantSplit w:val="0"/>
          <w:trHeight w:val="1847.8125" w:hRule="atLeast"/>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Lucida Sans" w:cs="Lucida Sans" w:eastAsia="Lucida Sans" w:hAnsi="Lucida Sans"/>
                <w:color w:val="22a469"/>
              </w:rPr>
            </w:pPr>
            <w:r w:rsidDel="00000000" w:rsidR="00000000" w:rsidRPr="00000000">
              <w:rPr>
                <w:rFonts w:ascii="Lucida Sans" w:cs="Lucida Sans" w:eastAsia="Lucida Sans" w:hAnsi="Lucida Sans"/>
                <w:b w:val="1"/>
                <w:i w:val="1"/>
                <w:color w:val="22a469"/>
                <w:rtl w:val="0"/>
              </w:rPr>
              <w:t xml:space="preserve">ART</w:t>
            </w:r>
            <w:r w:rsidDel="00000000" w:rsidR="00000000" w:rsidRPr="00000000">
              <w:rPr>
                <w:rtl w:val="0"/>
              </w:rPr>
            </w:r>
          </w:p>
          <w:p w:rsidR="00000000" w:rsidDel="00000000" w:rsidP="00000000" w:rsidRDefault="00000000" w:rsidRPr="00000000" w14:paraId="00000078">
            <w:pPr>
              <w:widowControl w:val="0"/>
              <w:spacing w:line="240" w:lineRule="auto"/>
              <w:rPr>
                <w:rFonts w:ascii="Lucida Sans" w:cs="Lucida Sans" w:eastAsia="Lucida Sans" w:hAnsi="Lucida Sans"/>
                <w:color w:val="22a469"/>
              </w:rPr>
            </w:pPr>
            <w:r w:rsidDel="00000000" w:rsidR="00000000" w:rsidRPr="00000000">
              <w:rPr>
                <w:rtl w:val="0"/>
              </w:rPr>
            </w:r>
          </w:p>
          <w:p w:rsidR="00000000" w:rsidDel="00000000" w:rsidP="00000000" w:rsidRDefault="00000000" w:rsidRPr="00000000" w14:paraId="00000079">
            <w:pPr>
              <w:widowControl w:val="0"/>
              <w:spacing w:line="240" w:lineRule="auto"/>
              <w:rPr>
                <w:rFonts w:ascii="Lucida Sans" w:cs="Lucida Sans" w:eastAsia="Lucida Sans" w:hAnsi="Lucida Sans"/>
                <w:color w:val="22a469"/>
              </w:rPr>
            </w:pPr>
            <w:hyperlink r:id="rId32">
              <w:r w:rsidDel="00000000" w:rsidR="00000000" w:rsidRPr="00000000">
                <w:rPr>
                  <w:rFonts w:ascii="Lucida Sans" w:cs="Lucida Sans" w:eastAsia="Lucida Sans" w:hAnsi="Lucida Sans"/>
                  <w:color w:val="1155cc"/>
                  <w:u w:val="single"/>
                  <w:rtl w:val="0"/>
                </w:rPr>
                <w:t xml:space="preserve">Dazzling Images of the Brain Created by Neuroscientist-Artist | Live Science</w:t>
              </w:r>
            </w:hyperlink>
            <w:r w:rsidDel="00000000" w:rsidR="00000000" w:rsidRPr="00000000">
              <w:rPr>
                <w:rtl w:val="0"/>
              </w:rPr>
            </w:r>
          </w:p>
          <w:p w:rsidR="00000000" w:rsidDel="00000000" w:rsidP="00000000" w:rsidRDefault="00000000" w:rsidRPr="00000000" w14:paraId="0000007A">
            <w:pPr>
              <w:widowControl w:val="0"/>
              <w:spacing w:line="240" w:lineRule="auto"/>
              <w:rPr>
                <w:rFonts w:ascii="Lucida Sans" w:cs="Lucida Sans" w:eastAsia="Lucida Sans" w:hAnsi="Lucida Sans"/>
                <w:color w:val="22a469"/>
              </w:rPr>
            </w:pPr>
            <w:r w:rsidDel="00000000" w:rsidR="00000000" w:rsidRPr="00000000">
              <w:rPr>
                <w:rtl w:val="0"/>
              </w:rPr>
            </w:r>
          </w:p>
          <w:p w:rsidR="00000000" w:rsidDel="00000000" w:rsidP="00000000" w:rsidRDefault="00000000" w:rsidRPr="00000000" w14:paraId="0000007B">
            <w:pPr>
              <w:widowControl w:val="0"/>
              <w:spacing w:line="240" w:lineRule="auto"/>
              <w:rPr>
                <w:rFonts w:ascii="Lucida Sans" w:cs="Lucida Sans" w:eastAsia="Lucida Sans" w:hAnsi="Lucida Sans"/>
                <w:color w:val="22a469"/>
              </w:rPr>
            </w:pPr>
            <w:hyperlink r:id="rId33">
              <w:r w:rsidDel="00000000" w:rsidR="00000000" w:rsidRPr="00000000">
                <w:rPr>
                  <w:rFonts w:ascii="Lucida Sans" w:cs="Lucida Sans" w:eastAsia="Lucida Sans" w:hAnsi="Lucida Sans"/>
                  <w:color w:val="1155cc"/>
                  <w:u w:val="single"/>
                  <w:rtl w:val="0"/>
                </w:rPr>
                <w:t xml:space="preserve">Giant Artwork Reflects The Gorgeous Complexity of The Human Brain | HuffPost Impact</w:t>
              </w:r>
            </w:hyperlink>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C">
            <w:pPr>
              <w:pStyle w:val="Heading1"/>
              <w:keepNext w:val="0"/>
              <w:keepLines w:val="0"/>
              <w:spacing w:after="0" w:before="0" w:line="240" w:lineRule="auto"/>
              <w:rPr>
                <w:rFonts w:ascii="Lucida Sans" w:cs="Lucida Sans" w:eastAsia="Lucida Sans" w:hAnsi="Lucida Sans"/>
                <w:sz w:val="22"/>
                <w:szCs w:val="22"/>
              </w:rPr>
            </w:pPr>
            <w:bookmarkStart w:colFirst="0" w:colLast="0" w:name="_4olrmvsl02me" w:id="1"/>
            <w:bookmarkEnd w:id="1"/>
            <w:r w:rsidDel="00000000" w:rsidR="00000000" w:rsidRPr="00000000">
              <w:rPr>
                <w:rFonts w:ascii="Lucida Sans" w:cs="Lucida Sans" w:eastAsia="Lucida Sans" w:hAnsi="Lucida Sans"/>
                <w:sz w:val="22"/>
                <w:szCs w:val="22"/>
                <w:rtl w:val="0"/>
              </w:rPr>
              <w:t xml:space="preserve">Greg Dunn, Ph.D.</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Paintings that capture the artistic aspects of the brain and its functions. </w:t>
            </w:r>
          </w:p>
        </w:tc>
        <w:tc>
          <w:tcPr>
            <w:tcBorders>
              <w:top w:color="d9d9d9" w:space="0" w:sz="8" w:val="single"/>
              <w:left w:color="d9d9d9" w:space="0" w:sz="8" w:val="single"/>
              <w:bottom w:color="b7b7b7"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These resources can be used to expand students’ thinking on the brain and learning through the lens of art and science.</w:t>
            </w:r>
          </w:p>
        </w:tc>
        <w:tc>
          <w:tcPr>
            <w:tcBorders>
              <w:top w:color="d9d9d9" w:space="0" w:sz="8" w:val="single"/>
              <w:left w:color="d9d9d9" w:space="0" w:sz="8" w:val="single"/>
              <w:bottom w:color="b7b7b7" w:space="0" w:sz="8" w:val="single"/>
              <w:right w:color="d9d9d9" w:space="0" w:sz="8" w:val="single"/>
            </w:tcBorders>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Students can experience this text as a whole class, in a small group, or individually. The artwork can be used to inspire students' own artistic representations of the brain and its parts.</w:t>
            </w:r>
          </w:p>
        </w:tc>
      </w:tr>
    </w:tbl>
    <w:p w:rsidR="00000000" w:rsidDel="00000000" w:rsidP="00000000" w:rsidRDefault="00000000" w:rsidRPr="00000000" w14:paraId="00000080">
      <w:pPr>
        <w:widowControl w:val="0"/>
        <w:spacing w:line="240" w:lineRule="auto"/>
        <w:rPr>
          <w:rFonts w:ascii="Lucida Sans" w:cs="Lucida Sans" w:eastAsia="Lucida Sans" w:hAnsi="Lucida Sans"/>
        </w:rPr>
      </w:pPr>
      <w:r w:rsidDel="00000000" w:rsidR="00000000" w:rsidRPr="00000000">
        <w:rPr>
          <w:rtl w:val="0"/>
        </w:rPr>
      </w:r>
    </w:p>
    <w:sectPr>
      <w:headerReference r:id="rId34" w:type="first"/>
      <w:footerReference r:id="rId35" w:type="default"/>
      <w:footerReference r:id="rId36" w:type="first"/>
      <w:type w:val="nextPage"/>
      <w:pgSz w:h="12240" w:w="15840" w:orient="landscape"/>
      <w:pgMar w:bottom="720" w:top="720" w:left="720" w:right="72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1428750</wp:posOffset>
          </wp:positionH>
          <wp:positionV relativeFrom="paragraph">
            <wp:posOffset>123825</wp:posOffset>
          </wp:positionV>
          <wp:extent cx="3995738" cy="244184"/>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995738" cy="24418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2571750</wp:posOffset>
          </wp:positionH>
          <wp:positionV relativeFrom="paragraph">
            <wp:posOffset>152400</wp:posOffset>
          </wp:positionV>
          <wp:extent cx="3995738" cy="244184"/>
          <wp:effectExtent b="0" l="0" r="0" t="0"/>
          <wp:wrapSquare wrapText="bothSides" distB="114300" distT="114300" distL="114300" distR="114300"/>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995738" cy="244184"/>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2571750</wp:posOffset>
          </wp:positionH>
          <wp:positionV relativeFrom="paragraph">
            <wp:posOffset>133350</wp:posOffset>
          </wp:positionV>
          <wp:extent cx="3995738" cy="244184"/>
          <wp:effectExtent b="0" l="0" r="0" t="0"/>
          <wp:wrapSquare wrapText="bothSides" distB="114300" distT="114300" distL="114300" distR="114300"/>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995738" cy="24418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rPr/>
    </w:pPr>
    <w:r w:rsidDel="00000000" w:rsidR="00000000" w:rsidRPr="00000000">
      <w:rPr/>
      <w:drawing>
        <wp:inline distB="114300" distT="114300" distL="114300" distR="114300">
          <wp:extent cx="1528763" cy="613019"/>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8763" cy="61301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dpuzzle.com/media/62e1736ae1a7404119c908cf" TargetMode="External"/><Relationship Id="rId22" Type="http://schemas.openxmlformats.org/officeDocument/2006/relationships/hyperlink" Target="https://kids.frontiersin.org/articles/10.3389/frym.2022.760058" TargetMode="External"/><Relationship Id="rId21" Type="http://schemas.openxmlformats.org/officeDocument/2006/relationships/hyperlink" Target="https://edpuzzle.com/media/6213c84064daa0431f7854d0" TargetMode="External"/><Relationship Id="rId24" Type="http://schemas.openxmlformats.org/officeDocument/2006/relationships/hyperlink" Target="https://kids.frontiersin.org/articles/10.3389/frym.2022.760058#" TargetMode="External"/><Relationship Id="rId23" Type="http://schemas.openxmlformats.org/officeDocument/2006/relationships/hyperlink" Target="https://kids.frontiersin.org/articles/10.3389/frym.2022.76005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cd.org/el/articles/retraining-the-brain" TargetMode="External"/><Relationship Id="rId26" Type="http://schemas.openxmlformats.org/officeDocument/2006/relationships/hyperlink" Target="https://kids.frontiersin.org/articles/10.3389/frym.2022.760058#" TargetMode="External"/><Relationship Id="rId25" Type="http://schemas.openxmlformats.org/officeDocument/2006/relationships/hyperlink" Target="https://kids.frontiersin.org/articles/10.3389/frym.2022.760058#" TargetMode="External"/><Relationship Id="rId28" Type="http://schemas.openxmlformats.org/officeDocument/2006/relationships/hyperlink" Target="https://www.brainfacts.org/3d-brain#intro=true&amp;focus=Brain-limbic_system" TargetMode="External"/><Relationship Id="rId27" Type="http://schemas.openxmlformats.org/officeDocument/2006/relationships/hyperlink" Target="https://kids.frontiersin.org/articles/10.3389/frym.2022.760058#" TargetMode="External"/><Relationship Id="rId5" Type="http://schemas.openxmlformats.org/officeDocument/2006/relationships/styles" Target="styles.xml"/><Relationship Id="rId6" Type="http://schemas.openxmlformats.org/officeDocument/2006/relationships/hyperlink" Target="https://docs.google.com/document/d/1PU-T-t1RLY3uSFXqDuUlfOsxNiC4fibxJQcT9cT8fV4/edit?usp=sharing" TargetMode="External"/><Relationship Id="rId29" Type="http://schemas.openxmlformats.org/officeDocument/2006/relationships/hyperlink" Target="http://webspace.ship.edu/cgboer/limbicsystem.html" TargetMode="External"/><Relationship Id="rId7" Type="http://schemas.openxmlformats.org/officeDocument/2006/relationships/image" Target="media/image3.png"/><Relationship Id="rId8" Type="http://schemas.openxmlformats.org/officeDocument/2006/relationships/hyperlink" Target="https://ohioleadership.org/storage/ocali-ims-sites/ocali-ims-olac/documents/Culture-Tree.pdf" TargetMode="External"/><Relationship Id="rId31" Type="http://schemas.openxmlformats.org/officeDocument/2006/relationships/hyperlink" Target="https://www.poetry.com/poem/12159/the-brain%e2%80%94is-wider-than-the-sky" TargetMode="External"/><Relationship Id="rId30" Type="http://schemas.openxmlformats.org/officeDocument/2006/relationships/hyperlink" Target="https://www.youtube.com/watch?v=3j_GCS3QYc4&amp;t=30s" TargetMode="External"/><Relationship Id="rId11" Type="http://schemas.openxmlformats.org/officeDocument/2006/relationships/image" Target="media/image4.png"/><Relationship Id="rId33" Type="http://schemas.openxmlformats.org/officeDocument/2006/relationships/hyperlink" Target="https://www.huffpost.com/entry/brain-art-franklin-institute_n_576d65b3e4b017b379f5cb68" TargetMode="External"/><Relationship Id="rId10" Type="http://schemas.openxmlformats.org/officeDocument/2006/relationships/hyperlink" Target="https://www.youtube.com/watch?v=LxhF7TZqDyA" TargetMode="External"/><Relationship Id="rId32" Type="http://schemas.openxmlformats.org/officeDocument/2006/relationships/hyperlink" Target="https://www.livescience.com/49060-brain-artwork-gallery.html" TargetMode="External"/><Relationship Id="rId13" Type="http://schemas.openxmlformats.org/officeDocument/2006/relationships/hyperlink" Target="https://www.elsuccessforum.org/resources/ela-translanguaging-strategies" TargetMode="External"/><Relationship Id="rId35" Type="http://schemas.openxmlformats.org/officeDocument/2006/relationships/footer" Target="footer4.xml"/><Relationship Id="rId12" Type="http://schemas.openxmlformats.org/officeDocument/2006/relationships/image" Target="media/image5.png"/><Relationship Id="rId34" Type="http://schemas.openxmlformats.org/officeDocument/2006/relationships/header" Target="header2.xml"/><Relationship Id="rId15" Type="http://schemas.openxmlformats.org/officeDocument/2006/relationships/header" Target="header1.xml"/><Relationship Id="rId14" Type="http://schemas.openxmlformats.org/officeDocument/2006/relationships/hyperlink" Target="https://www.vocabulary.com/articles/wordshop/marzanos-six-steps-to-effective-vocabulary-instruction/" TargetMode="External"/><Relationship Id="rId36" Type="http://schemas.openxmlformats.org/officeDocument/2006/relationships/footer" Target="footer3.xml"/><Relationship Id="rId17" Type="http://schemas.openxmlformats.org/officeDocument/2006/relationships/footer" Target="footer2.xml"/><Relationship Id="rId16" Type="http://schemas.openxmlformats.org/officeDocument/2006/relationships/footer" Target="footer1.xml"/><Relationship Id="rId19" Type="http://schemas.openxmlformats.org/officeDocument/2006/relationships/hyperlink" Target="https://www.youtube.com/watch?v=LNs9ruzoTmI" TargetMode="External"/><Relationship Id="rId18" Type="http://schemas.openxmlformats.org/officeDocument/2006/relationships/hyperlink" Target="https://crtandthebrain.com/boo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